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5A91" w14:textId="66EAC3EE" w:rsidR="00257E4F" w:rsidRPr="009C5039" w:rsidRDefault="00876184" w:rsidP="00257E4F">
      <w:pPr>
        <w:jc w:val="center"/>
        <w:rPr>
          <w:rFonts w:ascii="Times New Roman" w:hAnsi="Times New Roman" w:cs="Times New Roman"/>
          <w:b/>
          <w:sz w:val="28"/>
          <w:szCs w:val="28"/>
        </w:rPr>
      </w:pPr>
      <w:bookmarkStart w:id="0" w:name="_GoBack"/>
      <w:r w:rsidRPr="009C5039">
        <w:rPr>
          <w:rFonts w:ascii="Times New Roman" w:hAnsi="Times New Roman" w:cs="Times New Roman"/>
          <w:b/>
          <w:sz w:val="28"/>
          <w:szCs w:val="28"/>
        </w:rPr>
        <w:t>Topic Focusing</w:t>
      </w:r>
    </w:p>
    <w:bookmarkEnd w:id="0"/>
    <w:p w14:paraId="1BCD8E03" w14:textId="77777777" w:rsidR="00EA402B" w:rsidRDefault="00EA402B" w:rsidP="00257E4F">
      <w:pPr>
        <w:jc w:val="center"/>
        <w:rPr>
          <w:rFonts w:ascii="Times New Roman" w:hAnsi="Times New Roman" w:cs="Times New Roman"/>
        </w:rPr>
      </w:pPr>
    </w:p>
    <w:p w14:paraId="79A0B7F2" w14:textId="77777777" w:rsidR="00EA402B" w:rsidRDefault="00EA402B" w:rsidP="00257E4F">
      <w:pPr>
        <w:jc w:val="center"/>
        <w:rPr>
          <w:rFonts w:ascii="Times New Roman" w:hAnsi="Times New Roman" w:cs="Times New Roman"/>
        </w:rPr>
      </w:pPr>
    </w:p>
    <w:p w14:paraId="37CDCF99" w14:textId="6DA1F77F" w:rsidR="00EA402B" w:rsidRPr="00EA402B" w:rsidRDefault="00EA402B" w:rsidP="00257E4F">
      <w:pPr>
        <w:jc w:val="center"/>
        <w:rPr>
          <w:rFonts w:ascii="Times New Roman" w:hAnsi="Times New Roman" w:cs="Times New Roman"/>
          <w:b/>
        </w:rPr>
      </w:pPr>
      <w:r w:rsidRPr="00EA402B">
        <w:rPr>
          <w:rFonts w:ascii="Times New Roman" w:hAnsi="Times New Roman" w:cs="Times New Roman"/>
          <w:b/>
        </w:rPr>
        <w:t>Preparation</w:t>
      </w:r>
    </w:p>
    <w:p w14:paraId="099963C4" w14:textId="77777777" w:rsidR="005B79E6" w:rsidRPr="00ED440F" w:rsidRDefault="005B79E6" w:rsidP="00257E4F">
      <w:pPr>
        <w:rPr>
          <w:rFonts w:ascii="Times New Roman" w:hAnsi="Times New Roman" w:cs="Times New Roman"/>
          <w:b/>
        </w:rPr>
      </w:pPr>
    </w:p>
    <w:p w14:paraId="44352DFD" w14:textId="77777777" w:rsidR="00E14D7F" w:rsidRDefault="00257E4F" w:rsidP="00257E4F">
      <w:pPr>
        <w:rPr>
          <w:rFonts w:ascii="Times New Roman" w:hAnsi="Times New Roman" w:cs="Times New Roman"/>
          <w:b/>
        </w:rPr>
      </w:pPr>
      <w:r w:rsidRPr="00ED440F">
        <w:rPr>
          <w:rFonts w:ascii="Times New Roman" w:hAnsi="Times New Roman" w:cs="Times New Roman"/>
          <w:b/>
        </w:rPr>
        <w:t>Purpose</w:t>
      </w:r>
    </w:p>
    <w:p w14:paraId="1B90B35C" w14:textId="178B05D2" w:rsidR="002F58EB" w:rsidRDefault="00501B28" w:rsidP="00257E4F">
      <w:pPr>
        <w:rPr>
          <w:rFonts w:ascii="Times New Roman" w:hAnsi="Times New Roman" w:cs="Times New Roman"/>
        </w:rPr>
      </w:pPr>
      <w:r>
        <w:rPr>
          <w:rFonts w:ascii="Times New Roman" w:hAnsi="Times New Roman" w:cs="Times New Roman"/>
        </w:rPr>
        <w:t xml:space="preserve">Students </w:t>
      </w:r>
      <w:r w:rsidR="00396FE3">
        <w:rPr>
          <w:rFonts w:ascii="Times New Roman" w:hAnsi="Times New Roman" w:cs="Times New Roman"/>
        </w:rPr>
        <w:t xml:space="preserve">will </w:t>
      </w:r>
      <w:r w:rsidR="0067681C">
        <w:rPr>
          <w:rFonts w:ascii="Times New Roman" w:hAnsi="Times New Roman" w:cs="Times New Roman"/>
        </w:rPr>
        <w:t xml:space="preserve">use </w:t>
      </w:r>
      <w:r w:rsidR="00A36FCF">
        <w:rPr>
          <w:rFonts w:ascii="Times New Roman" w:hAnsi="Times New Roman" w:cs="Times New Roman"/>
        </w:rPr>
        <w:t>criteria to rank order specific sup-topics within their primary topic of interest</w:t>
      </w:r>
      <w:r w:rsidR="0067681C">
        <w:rPr>
          <w:rFonts w:ascii="Times New Roman" w:hAnsi="Times New Roman" w:cs="Times New Roman"/>
        </w:rPr>
        <w:t xml:space="preserve"> to </w:t>
      </w:r>
      <w:r w:rsidR="00A36FCF">
        <w:rPr>
          <w:rFonts w:ascii="Times New Roman" w:hAnsi="Times New Roman" w:cs="Times New Roman"/>
        </w:rPr>
        <w:t>narrow the options for pursing an investigation.</w:t>
      </w:r>
      <w:r w:rsidR="0067681C">
        <w:rPr>
          <w:rFonts w:ascii="Times New Roman" w:hAnsi="Times New Roman" w:cs="Times New Roman"/>
        </w:rPr>
        <w:t xml:space="preserve"> </w:t>
      </w:r>
    </w:p>
    <w:p w14:paraId="669D1968" w14:textId="77777777" w:rsidR="00E14D7F" w:rsidRDefault="00E14D7F" w:rsidP="00257E4F">
      <w:pPr>
        <w:rPr>
          <w:rFonts w:ascii="Times New Roman" w:hAnsi="Times New Roman" w:cs="Times New Roman"/>
        </w:rPr>
      </w:pPr>
    </w:p>
    <w:p w14:paraId="33E48E36" w14:textId="47FD2462" w:rsidR="00E14D7F" w:rsidRDefault="00E14D7F" w:rsidP="00257E4F">
      <w:pPr>
        <w:rPr>
          <w:rFonts w:ascii="Times New Roman" w:hAnsi="Times New Roman" w:cs="Times New Roman"/>
        </w:rPr>
      </w:pPr>
      <w:r>
        <w:rPr>
          <w:rFonts w:ascii="Times New Roman" w:hAnsi="Times New Roman" w:cs="Times New Roman"/>
        </w:rPr>
        <w:t>Specifically, this lesson requires students to:</w:t>
      </w:r>
    </w:p>
    <w:p w14:paraId="1D910EB1" w14:textId="6EDB825A" w:rsidR="00E14D7F" w:rsidRDefault="00AB0387" w:rsidP="00E14D7F">
      <w:pPr>
        <w:pStyle w:val="ListParagraph"/>
        <w:numPr>
          <w:ilvl w:val="0"/>
          <w:numId w:val="8"/>
        </w:numPr>
        <w:rPr>
          <w:rFonts w:ascii="Times New Roman" w:hAnsi="Times New Roman" w:cs="Times New Roman"/>
        </w:rPr>
      </w:pPr>
      <w:r>
        <w:rPr>
          <w:rFonts w:ascii="Times New Roman" w:hAnsi="Times New Roman" w:cs="Times New Roman"/>
        </w:rPr>
        <w:t>Develop criteria for decision making</w:t>
      </w:r>
    </w:p>
    <w:p w14:paraId="45221CF6" w14:textId="7730A267" w:rsidR="007B0BA7" w:rsidRDefault="00AB0387" w:rsidP="00E14D7F">
      <w:pPr>
        <w:pStyle w:val="ListParagraph"/>
        <w:numPr>
          <w:ilvl w:val="0"/>
          <w:numId w:val="8"/>
        </w:numPr>
        <w:rPr>
          <w:rFonts w:ascii="Times New Roman" w:hAnsi="Times New Roman" w:cs="Times New Roman"/>
        </w:rPr>
      </w:pPr>
      <w:r>
        <w:rPr>
          <w:rFonts w:ascii="Times New Roman" w:hAnsi="Times New Roman" w:cs="Times New Roman"/>
        </w:rPr>
        <w:t>Rank Synergy Items based on pre-specified criteria</w:t>
      </w:r>
    </w:p>
    <w:p w14:paraId="5FF90B4F" w14:textId="70D31527" w:rsidR="00396FE3" w:rsidRDefault="0067681C" w:rsidP="00E14D7F">
      <w:pPr>
        <w:pStyle w:val="ListParagraph"/>
        <w:numPr>
          <w:ilvl w:val="0"/>
          <w:numId w:val="8"/>
        </w:numPr>
        <w:rPr>
          <w:rFonts w:ascii="Times New Roman" w:hAnsi="Times New Roman" w:cs="Times New Roman"/>
        </w:rPr>
      </w:pPr>
      <w:r>
        <w:rPr>
          <w:rFonts w:ascii="Times New Roman" w:hAnsi="Times New Roman" w:cs="Times New Roman"/>
        </w:rPr>
        <w:t>Consider the outcomes and potential consequences of decisions in advance of making the decision</w:t>
      </w:r>
    </w:p>
    <w:p w14:paraId="193D8866" w14:textId="77777777" w:rsidR="002F58EB" w:rsidRPr="00ED440F" w:rsidRDefault="002F58EB" w:rsidP="00257E4F">
      <w:pPr>
        <w:rPr>
          <w:rFonts w:ascii="Times New Roman" w:hAnsi="Times New Roman" w:cs="Times New Roman"/>
          <w:b/>
        </w:rPr>
      </w:pPr>
    </w:p>
    <w:p w14:paraId="50D2A5B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Essential Question/s</w:t>
      </w:r>
    </w:p>
    <w:p w14:paraId="7B7D5043" w14:textId="069CB772" w:rsidR="00E14D7F" w:rsidRDefault="00AB0387" w:rsidP="00701EC6">
      <w:pPr>
        <w:ind w:left="720"/>
        <w:rPr>
          <w:rFonts w:ascii="Times New Roman" w:hAnsi="Times New Roman" w:cs="Times New Roman"/>
        </w:rPr>
      </w:pPr>
      <w:r>
        <w:rPr>
          <w:rFonts w:ascii="Times New Roman" w:hAnsi="Times New Roman" w:cs="Times New Roman"/>
        </w:rPr>
        <w:t>How are criteria useful</w:t>
      </w:r>
      <w:r w:rsidR="007B0BA7">
        <w:rPr>
          <w:rFonts w:ascii="Times New Roman" w:hAnsi="Times New Roman" w:cs="Times New Roman"/>
        </w:rPr>
        <w:t>?</w:t>
      </w:r>
    </w:p>
    <w:p w14:paraId="46A8730D" w14:textId="0DE205C7" w:rsidR="00EA36BE" w:rsidRDefault="00AB0387" w:rsidP="00701EC6">
      <w:pPr>
        <w:ind w:left="720"/>
        <w:rPr>
          <w:rFonts w:ascii="Times New Roman" w:hAnsi="Times New Roman" w:cs="Times New Roman"/>
        </w:rPr>
      </w:pPr>
      <w:r>
        <w:rPr>
          <w:rFonts w:ascii="Times New Roman" w:hAnsi="Times New Roman" w:cs="Times New Roman"/>
        </w:rPr>
        <w:t xml:space="preserve">What </w:t>
      </w:r>
      <w:r w:rsidR="002C1975">
        <w:rPr>
          <w:rFonts w:ascii="Times New Roman" w:hAnsi="Times New Roman" w:cs="Times New Roman"/>
        </w:rPr>
        <w:t>are the steps in decision-</w:t>
      </w:r>
      <w:r>
        <w:rPr>
          <w:rFonts w:ascii="Times New Roman" w:hAnsi="Times New Roman" w:cs="Times New Roman"/>
        </w:rPr>
        <w:t>making</w:t>
      </w:r>
      <w:r w:rsidR="00EA36BE">
        <w:rPr>
          <w:rFonts w:ascii="Times New Roman" w:hAnsi="Times New Roman" w:cs="Times New Roman"/>
        </w:rPr>
        <w:t>?</w:t>
      </w:r>
    </w:p>
    <w:p w14:paraId="0FD0FA1D" w14:textId="5F17EA39" w:rsidR="00C427C3" w:rsidRDefault="00C427C3" w:rsidP="00701EC6">
      <w:pPr>
        <w:ind w:left="720"/>
        <w:rPr>
          <w:rFonts w:ascii="Times New Roman" w:hAnsi="Times New Roman" w:cs="Times New Roman"/>
        </w:rPr>
      </w:pPr>
      <w:r>
        <w:rPr>
          <w:rFonts w:ascii="Times New Roman" w:hAnsi="Times New Roman" w:cs="Times New Roman"/>
        </w:rPr>
        <w:t>How do you make defensible decisions?</w:t>
      </w:r>
    </w:p>
    <w:p w14:paraId="045398FF" w14:textId="77777777" w:rsidR="00257E4F" w:rsidRPr="00ED440F" w:rsidRDefault="00257E4F" w:rsidP="00257E4F">
      <w:pPr>
        <w:rPr>
          <w:rFonts w:ascii="Times New Roman" w:hAnsi="Times New Roman" w:cs="Times New Roman"/>
        </w:rPr>
      </w:pPr>
    </w:p>
    <w:p w14:paraId="16211574"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Materials</w:t>
      </w:r>
    </w:p>
    <w:p w14:paraId="6FB65E81" w14:textId="511982B8" w:rsidR="003510BB" w:rsidRDefault="003510BB" w:rsidP="008D7BAB">
      <w:pPr>
        <w:ind w:left="720"/>
        <w:rPr>
          <w:rFonts w:ascii="Times New Roman" w:hAnsi="Times New Roman" w:cs="Times New Roman"/>
        </w:rPr>
      </w:pPr>
      <w:r>
        <w:rPr>
          <w:rFonts w:ascii="Times New Roman" w:hAnsi="Times New Roman" w:cs="Times New Roman"/>
        </w:rPr>
        <w:t>Pencil</w:t>
      </w:r>
      <w:r w:rsidR="007B0BA7">
        <w:rPr>
          <w:rFonts w:ascii="Times New Roman" w:hAnsi="Times New Roman" w:cs="Times New Roman"/>
        </w:rPr>
        <w:t xml:space="preserve"> / Pen </w:t>
      </w:r>
    </w:p>
    <w:p w14:paraId="4FB51A69" w14:textId="6B563976" w:rsidR="00E677A6" w:rsidRDefault="00396FE3" w:rsidP="008D7BAB">
      <w:pPr>
        <w:ind w:left="720"/>
        <w:rPr>
          <w:rFonts w:ascii="Times New Roman" w:hAnsi="Times New Roman" w:cs="Times New Roman"/>
        </w:rPr>
      </w:pPr>
      <w:r>
        <w:rPr>
          <w:rFonts w:ascii="Times New Roman" w:hAnsi="Times New Roman" w:cs="Times New Roman"/>
        </w:rPr>
        <w:t>P</w:t>
      </w:r>
      <w:r w:rsidR="003510BB">
        <w:rPr>
          <w:rFonts w:ascii="Times New Roman" w:hAnsi="Times New Roman" w:cs="Times New Roman"/>
        </w:rPr>
        <w:t>aper</w:t>
      </w:r>
    </w:p>
    <w:p w14:paraId="54DB47D0" w14:textId="2843F55C" w:rsidR="0067681C" w:rsidRDefault="00876184" w:rsidP="008D7BAB">
      <w:pPr>
        <w:ind w:left="720"/>
        <w:rPr>
          <w:rFonts w:ascii="Times New Roman" w:hAnsi="Times New Roman" w:cs="Times New Roman"/>
        </w:rPr>
      </w:pPr>
      <w:r>
        <w:rPr>
          <w:rFonts w:ascii="Times New Roman" w:hAnsi="Times New Roman" w:cs="Times New Roman"/>
          <w:i/>
        </w:rPr>
        <w:t>Topic Focusing Grid</w:t>
      </w:r>
      <w:r w:rsidR="0067681C">
        <w:rPr>
          <w:rFonts w:ascii="Times New Roman" w:hAnsi="Times New Roman" w:cs="Times New Roman"/>
        </w:rPr>
        <w:t xml:space="preserve"> handout</w:t>
      </w:r>
    </w:p>
    <w:p w14:paraId="642ED71F" w14:textId="320C9A5F" w:rsidR="005B79E6" w:rsidRPr="00C66A6F" w:rsidRDefault="00BB53D0" w:rsidP="00C66A6F">
      <w:pPr>
        <w:ind w:left="720"/>
        <w:rPr>
          <w:rFonts w:ascii="Times New Roman" w:hAnsi="Times New Roman" w:cs="Times New Roman"/>
        </w:rPr>
      </w:pPr>
      <w:r>
        <w:rPr>
          <w:rFonts w:ascii="Times New Roman" w:hAnsi="Times New Roman" w:cs="Times New Roman"/>
        </w:rPr>
        <w:t xml:space="preserve"> </w:t>
      </w:r>
    </w:p>
    <w:p w14:paraId="73FF9BE5"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Planning</w:t>
      </w:r>
    </w:p>
    <w:p w14:paraId="5D82D8ED" w14:textId="77777777" w:rsidR="003510BB" w:rsidRDefault="003510BB" w:rsidP="003510BB">
      <w:pPr>
        <w:rPr>
          <w:rFonts w:ascii="Times New Roman" w:hAnsi="Times New Roman" w:cs="Times New Roman"/>
        </w:rPr>
      </w:pPr>
    </w:p>
    <w:p w14:paraId="0167BA55" w14:textId="46B0F9D5" w:rsidR="0067681C" w:rsidRDefault="00876184" w:rsidP="003510BB">
      <w:pPr>
        <w:rPr>
          <w:rFonts w:ascii="Times New Roman" w:hAnsi="Times New Roman" w:cs="Times New Roman"/>
        </w:rPr>
      </w:pPr>
      <w:r>
        <w:rPr>
          <w:rFonts w:ascii="Times New Roman" w:hAnsi="Times New Roman" w:cs="Times New Roman"/>
        </w:rPr>
        <w:t>If students have never been introduced to the notion of evaluation criteria before, you will want to plan extra time for introducing this concept. However, the expectation is that students will understand the concept pretty quickly and be able to identify criteria like time, resources, support, value, interest, etc. as fundamental criteria for</w:t>
      </w:r>
      <w:r w:rsidR="00A36FCF">
        <w:rPr>
          <w:rFonts w:ascii="Times New Roman" w:hAnsi="Times New Roman" w:cs="Times New Roman"/>
        </w:rPr>
        <w:t xml:space="preserve"> decision-</w:t>
      </w:r>
      <w:r>
        <w:rPr>
          <w:rFonts w:ascii="Times New Roman" w:hAnsi="Times New Roman" w:cs="Times New Roman"/>
        </w:rPr>
        <w:t>making.</w:t>
      </w:r>
    </w:p>
    <w:p w14:paraId="10731C5B" w14:textId="77777777" w:rsidR="00381D91" w:rsidRDefault="00381D91" w:rsidP="003510BB">
      <w:pPr>
        <w:rPr>
          <w:rFonts w:ascii="Times New Roman" w:hAnsi="Times New Roman" w:cs="Times New Roman"/>
        </w:rPr>
      </w:pPr>
    </w:p>
    <w:p w14:paraId="288EBBE8" w14:textId="3C05747A" w:rsidR="00381D91" w:rsidRDefault="00A36FCF" w:rsidP="003510BB">
      <w:pPr>
        <w:rPr>
          <w:rFonts w:ascii="Times New Roman" w:hAnsi="Times New Roman" w:cs="Times New Roman"/>
        </w:rPr>
      </w:pPr>
      <w:r>
        <w:rPr>
          <w:rFonts w:ascii="Times New Roman" w:hAnsi="Times New Roman" w:cs="Times New Roman"/>
        </w:rPr>
        <w:t>Once again, decision-</w:t>
      </w:r>
      <w:r w:rsidR="00876184">
        <w:rPr>
          <w:rFonts w:ascii="Times New Roman" w:hAnsi="Times New Roman" w:cs="Times New Roman"/>
        </w:rPr>
        <w:t>making</w:t>
      </w:r>
      <w:r w:rsidR="00381D91">
        <w:rPr>
          <w:rFonts w:ascii="Times New Roman" w:hAnsi="Times New Roman" w:cs="Times New Roman"/>
        </w:rPr>
        <w:t xml:space="preserve"> is a complex and challenging task. Students may need more than one class period to complete this process, particularly if they have to go back to previous activities to make revisions. </w:t>
      </w:r>
      <w:r w:rsidR="00381D91" w:rsidRPr="00381D91">
        <w:rPr>
          <w:rFonts w:ascii="Times New Roman" w:hAnsi="Times New Roman" w:cs="Times New Roman"/>
          <w:b/>
          <w:i/>
        </w:rPr>
        <w:t>Revisions are welcome</w:t>
      </w:r>
      <w:r w:rsidR="0076461F">
        <w:rPr>
          <w:rFonts w:ascii="Times New Roman" w:hAnsi="Times New Roman" w:cs="Times New Roman"/>
          <w:b/>
          <w:i/>
        </w:rPr>
        <w:t xml:space="preserve"> and should be encouraged</w:t>
      </w:r>
      <w:r w:rsidR="00381D91" w:rsidRPr="00381D91">
        <w:rPr>
          <w:rFonts w:ascii="Times New Roman" w:hAnsi="Times New Roman" w:cs="Times New Roman"/>
          <w:b/>
          <w:i/>
        </w:rPr>
        <w:t>!</w:t>
      </w:r>
      <w:r w:rsidR="00381D91">
        <w:rPr>
          <w:rFonts w:ascii="Times New Roman" w:hAnsi="Times New Roman" w:cs="Times New Roman"/>
        </w:rPr>
        <w:t xml:space="preserve"> Students need to understand that processes associated with research, creativity, and productivity are not linear processes, so the more they choose to make changes to past work that enables them to progress in current work, the better.</w:t>
      </w:r>
    </w:p>
    <w:p w14:paraId="132B5E31" w14:textId="77777777" w:rsidR="00B8128C" w:rsidRDefault="00B8128C" w:rsidP="003510BB">
      <w:pPr>
        <w:rPr>
          <w:rFonts w:ascii="Times New Roman" w:hAnsi="Times New Roman" w:cs="Times New Roman"/>
        </w:rPr>
      </w:pPr>
    </w:p>
    <w:p w14:paraId="01C93600" w14:textId="12FCC9F4" w:rsidR="00B8128C" w:rsidRDefault="00B8128C" w:rsidP="003510BB">
      <w:pPr>
        <w:rPr>
          <w:rFonts w:ascii="Times New Roman" w:hAnsi="Times New Roman" w:cs="Times New Roman"/>
        </w:rPr>
      </w:pPr>
      <w:r>
        <w:rPr>
          <w:rFonts w:ascii="Times New Roman" w:hAnsi="Times New Roman" w:cs="Times New Roman"/>
        </w:rPr>
        <w:t xml:space="preserve">The goal of this process is to help students </w:t>
      </w:r>
      <w:r w:rsidR="00876184">
        <w:rPr>
          <w:rFonts w:ascii="Times New Roman" w:hAnsi="Times New Roman" w:cs="Times New Roman"/>
        </w:rPr>
        <w:t>continue to focus on a topic that constitutes a</w:t>
      </w:r>
      <w:r>
        <w:rPr>
          <w:rFonts w:ascii="Times New Roman" w:hAnsi="Times New Roman" w:cs="Times New Roman"/>
        </w:rPr>
        <w:t xml:space="preserve"> manageable pursuit. </w:t>
      </w:r>
    </w:p>
    <w:p w14:paraId="107D80AD" w14:textId="77777777" w:rsidR="007F0599" w:rsidRDefault="007F0599" w:rsidP="00257E4F">
      <w:pPr>
        <w:jc w:val="center"/>
        <w:rPr>
          <w:rFonts w:ascii="Times New Roman" w:hAnsi="Times New Roman" w:cs="Times New Roman"/>
          <w:b/>
        </w:rPr>
      </w:pPr>
    </w:p>
    <w:p w14:paraId="65E761F8" w14:textId="77777777" w:rsidR="00440657" w:rsidRPr="00ED440F" w:rsidRDefault="00440657" w:rsidP="00257E4F">
      <w:pPr>
        <w:jc w:val="center"/>
        <w:rPr>
          <w:rFonts w:ascii="Times New Roman" w:hAnsi="Times New Roman" w:cs="Times New Roman"/>
          <w:b/>
        </w:rPr>
      </w:pPr>
    </w:p>
    <w:p w14:paraId="165333EA" w14:textId="77777777" w:rsidR="00257E4F" w:rsidRPr="00ED440F" w:rsidRDefault="00257E4F" w:rsidP="00257E4F">
      <w:pPr>
        <w:jc w:val="center"/>
        <w:rPr>
          <w:rFonts w:ascii="Times New Roman" w:hAnsi="Times New Roman" w:cs="Times New Roman"/>
          <w:b/>
        </w:rPr>
      </w:pPr>
      <w:r w:rsidRPr="00ED440F">
        <w:rPr>
          <w:rFonts w:ascii="Times New Roman" w:hAnsi="Times New Roman" w:cs="Times New Roman"/>
          <w:b/>
        </w:rPr>
        <w:t>Implementation</w:t>
      </w:r>
    </w:p>
    <w:p w14:paraId="10FB58F9" w14:textId="77777777" w:rsidR="00257E4F" w:rsidRPr="00ED440F" w:rsidRDefault="00257E4F" w:rsidP="00257E4F">
      <w:pPr>
        <w:jc w:val="center"/>
        <w:rPr>
          <w:rFonts w:ascii="Times New Roman" w:hAnsi="Times New Roman" w:cs="Times New Roman"/>
        </w:rPr>
      </w:pPr>
    </w:p>
    <w:p w14:paraId="15910E71" w14:textId="77777777" w:rsidR="005B79E6" w:rsidRPr="00ED440F" w:rsidRDefault="005B79E6" w:rsidP="00257E4F">
      <w:pPr>
        <w:rPr>
          <w:rFonts w:ascii="Times New Roman" w:hAnsi="Times New Roman" w:cs="Times New Roman"/>
          <w:b/>
        </w:rPr>
      </w:pPr>
    </w:p>
    <w:p w14:paraId="78E3D18D"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lastRenderedPageBreak/>
        <w:t>Time Needed</w:t>
      </w:r>
    </w:p>
    <w:p w14:paraId="56EAF985" w14:textId="35939041" w:rsidR="00257E4F" w:rsidRPr="00ED440F" w:rsidRDefault="000439B5" w:rsidP="000439B5">
      <w:pPr>
        <w:ind w:left="720"/>
        <w:rPr>
          <w:rFonts w:ascii="Times New Roman" w:hAnsi="Times New Roman" w:cs="Times New Roman"/>
        </w:rPr>
      </w:pPr>
      <w:r>
        <w:rPr>
          <w:rFonts w:ascii="Times New Roman" w:hAnsi="Times New Roman" w:cs="Times New Roman"/>
        </w:rPr>
        <w:t>45 minutes</w:t>
      </w:r>
      <w:r w:rsidR="00741C3B">
        <w:rPr>
          <w:rFonts w:ascii="Times New Roman" w:hAnsi="Times New Roman" w:cs="Times New Roman"/>
        </w:rPr>
        <w:t xml:space="preserve"> </w:t>
      </w:r>
    </w:p>
    <w:p w14:paraId="790B7385" w14:textId="77777777" w:rsidR="00C66A6F" w:rsidRDefault="00C66A6F" w:rsidP="00257E4F">
      <w:pPr>
        <w:rPr>
          <w:rFonts w:ascii="Times New Roman" w:hAnsi="Times New Roman" w:cs="Times New Roman"/>
          <w:b/>
        </w:rPr>
      </w:pPr>
    </w:p>
    <w:p w14:paraId="539EF1F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Instruction</w:t>
      </w:r>
    </w:p>
    <w:p w14:paraId="5AE59952" w14:textId="77777777" w:rsidR="00701EC6" w:rsidRDefault="00701EC6" w:rsidP="000439B5">
      <w:pPr>
        <w:ind w:left="720"/>
        <w:rPr>
          <w:rFonts w:ascii="Times New Roman" w:hAnsi="Times New Roman" w:cs="Times New Roman"/>
        </w:rPr>
      </w:pPr>
    </w:p>
    <w:p w14:paraId="22C49868" w14:textId="77777777" w:rsidR="001F4DA6" w:rsidRDefault="001F4DA6" w:rsidP="00797004">
      <w:pPr>
        <w:rPr>
          <w:rFonts w:ascii="Times New Roman" w:hAnsi="Times New Roman" w:cs="Times New Roman"/>
        </w:rPr>
      </w:pPr>
      <w:r>
        <w:rPr>
          <w:rFonts w:ascii="Times New Roman" w:hAnsi="Times New Roman" w:cs="Times New Roman"/>
        </w:rPr>
        <w:t>Part 1: Establishing Criteria</w:t>
      </w:r>
    </w:p>
    <w:p w14:paraId="77693322" w14:textId="6B1788F9" w:rsidR="007B362C" w:rsidRDefault="007B362C" w:rsidP="00797004">
      <w:pPr>
        <w:rPr>
          <w:rFonts w:ascii="Times New Roman" w:hAnsi="Times New Roman" w:cs="Times New Roman"/>
        </w:rPr>
      </w:pPr>
      <w:r>
        <w:rPr>
          <w:rFonts w:ascii="Times New Roman" w:hAnsi="Times New Roman" w:cs="Times New Roman"/>
        </w:rPr>
        <w:t>Open the lesson by introducing to students to the concept of “criteria”. You can accomplish this by asking  “How would you define the word “criteria?” or “How do “criteria” help us make decisions?</w:t>
      </w:r>
      <w:proofErr w:type="gramStart"/>
      <w:r>
        <w:rPr>
          <w:rFonts w:ascii="Times New Roman" w:hAnsi="Times New Roman" w:cs="Times New Roman"/>
        </w:rPr>
        <w:t>”.</w:t>
      </w:r>
      <w:proofErr w:type="gramEnd"/>
      <w:r>
        <w:rPr>
          <w:rFonts w:ascii="Times New Roman" w:hAnsi="Times New Roman" w:cs="Times New Roman"/>
        </w:rPr>
        <w:t xml:space="preserve"> Whatever idea you like for introducing content will certainly work well.</w:t>
      </w:r>
    </w:p>
    <w:p w14:paraId="4A05460B" w14:textId="77777777" w:rsidR="007B362C" w:rsidRDefault="007B362C" w:rsidP="00797004">
      <w:pPr>
        <w:rPr>
          <w:rFonts w:ascii="Times New Roman" w:hAnsi="Times New Roman" w:cs="Times New Roman"/>
        </w:rPr>
      </w:pPr>
    </w:p>
    <w:p w14:paraId="07187A20" w14:textId="77777777" w:rsidR="007B362C" w:rsidRDefault="007B362C" w:rsidP="00797004">
      <w:pPr>
        <w:rPr>
          <w:rFonts w:ascii="Times New Roman" w:hAnsi="Times New Roman" w:cs="Times New Roman"/>
        </w:rPr>
      </w:pPr>
      <w:r>
        <w:rPr>
          <w:rFonts w:ascii="Times New Roman" w:hAnsi="Times New Roman" w:cs="Times New Roman"/>
        </w:rPr>
        <w:t>Once students understand the concept of “criteria” put them in pairs or small groups to determine what criteria they would use to make a decision or choice. Explain to them that they are seeking the essential criteria. Allow students to work together to generate a list of 5-10 criteria for decision-making.</w:t>
      </w:r>
    </w:p>
    <w:p w14:paraId="311A2071" w14:textId="77777777" w:rsidR="007B362C" w:rsidRDefault="007B362C" w:rsidP="00797004">
      <w:pPr>
        <w:rPr>
          <w:rFonts w:ascii="Times New Roman" w:hAnsi="Times New Roman" w:cs="Times New Roman"/>
        </w:rPr>
      </w:pPr>
    </w:p>
    <w:p w14:paraId="150804B4" w14:textId="77777777" w:rsidR="007B362C" w:rsidRDefault="007B362C" w:rsidP="00797004">
      <w:pPr>
        <w:rPr>
          <w:rFonts w:ascii="Times New Roman" w:hAnsi="Times New Roman" w:cs="Times New Roman"/>
        </w:rPr>
      </w:pPr>
      <w:r>
        <w:rPr>
          <w:rFonts w:ascii="Times New Roman" w:hAnsi="Times New Roman" w:cs="Times New Roman"/>
        </w:rPr>
        <w:t>After students have developed general criteria, explain to students that they will be making a decision about which topic they to use for the passion pursuit project. Make sure they understand the number of weeks that they will need to stay focused on this topic as this may help them in the next step.</w:t>
      </w:r>
    </w:p>
    <w:p w14:paraId="4A9A6590" w14:textId="77777777" w:rsidR="007B362C" w:rsidRDefault="007B362C" w:rsidP="00797004">
      <w:pPr>
        <w:rPr>
          <w:rFonts w:ascii="Times New Roman" w:hAnsi="Times New Roman" w:cs="Times New Roman"/>
        </w:rPr>
      </w:pPr>
    </w:p>
    <w:p w14:paraId="41917AFD" w14:textId="77777777" w:rsidR="00876184" w:rsidRDefault="007B362C" w:rsidP="00797004">
      <w:pPr>
        <w:rPr>
          <w:rFonts w:ascii="Times New Roman" w:hAnsi="Times New Roman" w:cs="Times New Roman"/>
        </w:rPr>
      </w:pPr>
      <w:r>
        <w:rPr>
          <w:rFonts w:ascii="Times New Roman" w:hAnsi="Times New Roman" w:cs="Times New Roman"/>
        </w:rPr>
        <w:t>Ask students to individually develop a list of criteria that they could us</w:t>
      </w:r>
      <w:r w:rsidR="00876184">
        <w:rPr>
          <w:rFonts w:ascii="Times New Roman" w:hAnsi="Times New Roman" w:cs="Times New Roman"/>
        </w:rPr>
        <w:t>e to make a determination about which topic to select for their passion pursuit project.</w:t>
      </w:r>
    </w:p>
    <w:p w14:paraId="18DE23D6" w14:textId="77777777" w:rsidR="007B362C" w:rsidRDefault="007B362C" w:rsidP="00797004">
      <w:pPr>
        <w:rPr>
          <w:rFonts w:ascii="Times New Roman" w:hAnsi="Times New Roman" w:cs="Times New Roman"/>
        </w:rPr>
      </w:pPr>
    </w:p>
    <w:p w14:paraId="2F9CEC40" w14:textId="17F2D715" w:rsidR="00876184" w:rsidRDefault="00876184" w:rsidP="00797004">
      <w:pPr>
        <w:rPr>
          <w:rFonts w:ascii="Times New Roman" w:hAnsi="Times New Roman" w:cs="Times New Roman"/>
        </w:rPr>
      </w:pPr>
      <w:r>
        <w:rPr>
          <w:rFonts w:ascii="Times New Roman" w:hAnsi="Times New Roman" w:cs="Times New Roman"/>
        </w:rPr>
        <w:t>Examples of criteria that students might consider:</w:t>
      </w:r>
    </w:p>
    <w:p w14:paraId="32203089" w14:textId="1BCF0BC2"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I can stay interested in the topic for an extended period of time.</w:t>
      </w:r>
    </w:p>
    <w:p w14:paraId="49B37E60" w14:textId="1455BEC7"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I will learn something important for pursuing this topic.</w:t>
      </w:r>
    </w:p>
    <w:p w14:paraId="7102D296" w14:textId="5276B945"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I am most interested in this topic.</w:t>
      </w:r>
    </w:p>
    <w:p w14:paraId="38849C8E" w14:textId="501B0BDE"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Information about this topic is available to me.</w:t>
      </w:r>
    </w:p>
    <w:p w14:paraId="2FAE630F" w14:textId="6516916D"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There is a problem I can solve or a question that I can answer.</w:t>
      </w:r>
    </w:p>
    <w:p w14:paraId="38A32030" w14:textId="0128BE58"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I know a lot about this topic already but I still have more to learn.</w:t>
      </w:r>
    </w:p>
    <w:p w14:paraId="2DD5E115" w14:textId="131AF609" w:rsidR="00876184" w:rsidRPr="00876184" w:rsidRDefault="00876184" w:rsidP="00876184">
      <w:pPr>
        <w:pStyle w:val="ListParagraph"/>
        <w:numPr>
          <w:ilvl w:val="0"/>
          <w:numId w:val="16"/>
        </w:numPr>
        <w:rPr>
          <w:rFonts w:ascii="Times New Roman" w:hAnsi="Times New Roman" w:cs="Times New Roman"/>
        </w:rPr>
      </w:pPr>
      <w:r w:rsidRPr="00876184">
        <w:rPr>
          <w:rFonts w:ascii="Times New Roman" w:hAnsi="Times New Roman" w:cs="Times New Roman"/>
        </w:rPr>
        <w:t>There are other people I could work with on this topic who are equally interested.</w:t>
      </w:r>
    </w:p>
    <w:p w14:paraId="65449CFE" w14:textId="77777777" w:rsidR="00876184" w:rsidRDefault="00876184" w:rsidP="00797004">
      <w:pPr>
        <w:rPr>
          <w:rFonts w:ascii="Times New Roman" w:hAnsi="Times New Roman" w:cs="Times New Roman"/>
        </w:rPr>
      </w:pPr>
    </w:p>
    <w:p w14:paraId="1CE3DA3C" w14:textId="19DB9B36" w:rsidR="0078009E" w:rsidRDefault="007B362C" w:rsidP="00797004">
      <w:pPr>
        <w:rPr>
          <w:rFonts w:ascii="Times New Roman" w:hAnsi="Times New Roman" w:cs="Times New Roman"/>
        </w:rPr>
      </w:pPr>
      <w:r>
        <w:rPr>
          <w:rFonts w:ascii="Times New Roman" w:hAnsi="Times New Roman" w:cs="Times New Roman"/>
        </w:rPr>
        <w:t>This lesson may require two class periods depending on how thoroughly students considered the relationships and similarities between questions and field concerns in the Topic Evaluation Lesson.</w:t>
      </w:r>
    </w:p>
    <w:p w14:paraId="00EEA555" w14:textId="77777777" w:rsidR="001F4DA6" w:rsidRDefault="001F4DA6" w:rsidP="00797004">
      <w:pPr>
        <w:rPr>
          <w:rFonts w:ascii="Times New Roman" w:hAnsi="Times New Roman" w:cs="Times New Roman"/>
        </w:rPr>
      </w:pPr>
    </w:p>
    <w:p w14:paraId="5E495E81" w14:textId="77777777" w:rsidR="001F4DA6" w:rsidRDefault="001F4DA6" w:rsidP="00797004">
      <w:pPr>
        <w:rPr>
          <w:rFonts w:ascii="Times New Roman" w:hAnsi="Times New Roman" w:cs="Times New Roman"/>
        </w:rPr>
      </w:pPr>
    </w:p>
    <w:p w14:paraId="3FBB76A5" w14:textId="6D7DB83D" w:rsidR="001F4DA6" w:rsidRDefault="001F4DA6" w:rsidP="00797004">
      <w:pPr>
        <w:rPr>
          <w:rFonts w:ascii="Times New Roman" w:hAnsi="Times New Roman" w:cs="Times New Roman"/>
        </w:rPr>
      </w:pPr>
      <w:r>
        <w:rPr>
          <w:rFonts w:ascii="Times New Roman" w:hAnsi="Times New Roman" w:cs="Times New Roman"/>
        </w:rPr>
        <w:t>Part 2: Narrowing the Focus</w:t>
      </w:r>
    </w:p>
    <w:p w14:paraId="08101EE4" w14:textId="77777777" w:rsidR="001F4DA6" w:rsidRDefault="001F4DA6" w:rsidP="00797004">
      <w:pPr>
        <w:rPr>
          <w:rFonts w:ascii="Times New Roman" w:hAnsi="Times New Roman" w:cs="Times New Roman"/>
        </w:rPr>
      </w:pPr>
    </w:p>
    <w:p w14:paraId="0B11EAD5" w14:textId="5A751B04" w:rsidR="001F4DA6" w:rsidRDefault="001F4DA6" w:rsidP="00797004">
      <w:pPr>
        <w:rPr>
          <w:rFonts w:ascii="Times New Roman" w:hAnsi="Times New Roman" w:cs="Times New Roman"/>
        </w:rPr>
      </w:pPr>
      <w:r>
        <w:rPr>
          <w:rFonts w:ascii="Times New Roman" w:hAnsi="Times New Roman" w:cs="Times New Roman"/>
        </w:rPr>
        <w:t>Students will need the Topic Focusing Grid for this portion of the assignment. Students should also have a list of criteria they could use to make a decision</w:t>
      </w:r>
      <w:r w:rsidR="00BF3AC8">
        <w:rPr>
          <w:rFonts w:ascii="Times New Roman" w:hAnsi="Times New Roman" w:cs="Times New Roman"/>
        </w:rPr>
        <w:t xml:space="preserve"> about</w:t>
      </w:r>
      <w:r>
        <w:rPr>
          <w:rFonts w:ascii="Times New Roman" w:hAnsi="Times New Roman" w:cs="Times New Roman"/>
        </w:rPr>
        <w:t xml:space="preserve"> their topic selection.</w:t>
      </w:r>
    </w:p>
    <w:p w14:paraId="61C2AB0B" w14:textId="77777777" w:rsidR="001F4DA6" w:rsidRDefault="001F4DA6" w:rsidP="00797004">
      <w:pPr>
        <w:rPr>
          <w:rFonts w:ascii="Times New Roman" w:hAnsi="Times New Roman" w:cs="Times New Roman"/>
        </w:rPr>
      </w:pPr>
    </w:p>
    <w:p w14:paraId="63AB380D" w14:textId="1ECFEF70" w:rsidR="001F4DA6" w:rsidRDefault="001F4DA6" w:rsidP="00797004">
      <w:pPr>
        <w:rPr>
          <w:rFonts w:ascii="Times New Roman" w:hAnsi="Times New Roman" w:cs="Times New Roman"/>
        </w:rPr>
      </w:pPr>
      <w:r>
        <w:rPr>
          <w:rFonts w:ascii="Times New Roman" w:hAnsi="Times New Roman" w:cs="Times New Roman"/>
        </w:rPr>
        <w:t xml:space="preserve">Using the completed Topic Evaluation Grid from Lesson 6.3a – Topic Evaluation, </w:t>
      </w:r>
      <w:proofErr w:type="gramStart"/>
      <w:r>
        <w:rPr>
          <w:rFonts w:ascii="Times New Roman" w:hAnsi="Times New Roman" w:cs="Times New Roman"/>
        </w:rPr>
        <w:t>have</w:t>
      </w:r>
      <w:proofErr w:type="gramEnd"/>
      <w:r>
        <w:rPr>
          <w:rFonts w:ascii="Times New Roman" w:hAnsi="Times New Roman" w:cs="Times New Roman"/>
        </w:rPr>
        <w:t xml:space="preserve"> each student specifically identify the similarities or relationships for each of the intersections on the Topic Evaluation Grid. Note: These will be the circled ‘X’s.</w:t>
      </w:r>
      <w:r w:rsidR="00BF3AC8">
        <w:rPr>
          <w:rFonts w:ascii="Times New Roman" w:hAnsi="Times New Roman" w:cs="Times New Roman"/>
        </w:rPr>
        <w:t xml:space="preserve"> They will be called “Synergy Items”.</w:t>
      </w:r>
    </w:p>
    <w:p w14:paraId="6C37E2E5" w14:textId="77777777" w:rsidR="0078009E" w:rsidRDefault="0078009E" w:rsidP="00797004">
      <w:pPr>
        <w:rPr>
          <w:rFonts w:ascii="Times New Roman" w:hAnsi="Times New Roman" w:cs="Times New Roman"/>
        </w:rPr>
      </w:pPr>
    </w:p>
    <w:p w14:paraId="77CC1306" w14:textId="4A5A7311" w:rsidR="001F4DA6" w:rsidRDefault="001F4DA6" w:rsidP="00797004">
      <w:pPr>
        <w:rPr>
          <w:rFonts w:ascii="Times New Roman" w:hAnsi="Times New Roman" w:cs="Times New Roman"/>
        </w:rPr>
      </w:pPr>
      <w:r>
        <w:rPr>
          <w:rFonts w:ascii="Times New Roman" w:hAnsi="Times New Roman" w:cs="Times New Roman"/>
        </w:rPr>
        <w:t xml:space="preserve">Students should list these specific similarities or relationships in the first column of the Topic Focusing Grid handout. The similarities or relationships students have identified </w:t>
      </w:r>
      <w:r w:rsidR="00BF3AC8">
        <w:rPr>
          <w:rFonts w:ascii="Times New Roman" w:hAnsi="Times New Roman" w:cs="Times New Roman"/>
        </w:rPr>
        <w:t xml:space="preserve">(Synergy Items) </w:t>
      </w:r>
      <w:r>
        <w:rPr>
          <w:rFonts w:ascii="Times New Roman" w:hAnsi="Times New Roman" w:cs="Times New Roman"/>
        </w:rPr>
        <w:t xml:space="preserve">should constitute a list of very specific topics within the larger field of study and the more general topic that was likely identified in the earlier lessons (e.g. Interest Brackets, </w:t>
      </w:r>
      <w:r w:rsidR="00A36FCF">
        <w:rPr>
          <w:rFonts w:ascii="Times New Roman" w:hAnsi="Times New Roman" w:cs="Times New Roman"/>
        </w:rPr>
        <w:t>Webpage introduction, Journal entries, etc.). If students are not developing more narrowly defined topics and avenues</w:t>
      </w:r>
      <w:r w:rsidR="00BF3AC8">
        <w:rPr>
          <w:rFonts w:ascii="Times New Roman" w:hAnsi="Times New Roman" w:cs="Times New Roman"/>
        </w:rPr>
        <w:t xml:space="preserve"> for potential </w:t>
      </w:r>
      <w:r w:rsidR="00A36FCF">
        <w:rPr>
          <w:rFonts w:ascii="Times New Roman" w:hAnsi="Times New Roman" w:cs="Times New Roman"/>
        </w:rPr>
        <w:t>research or productivity with this process, make sure they understand the purpose for these processes before proceeding further.</w:t>
      </w:r>
    </w:p>
    <w:p w14:paraId="580377D8" w14:textId="77777777" w:rsidR="00BF3AC8" w:rsidRDefault="00BF3AC8" w:rsidP="00797004">
      <w:pPr>
        <w:rPr>
          <w:rFonts w:ascii="Times New Roman" w:hAnsi="Times New Roman" w:cs="Times New Roman"/>
        </w:rPr>
      </w:pPr>
    </w:p>
    <w:p w14:paraId="18196FF0" w14:textId="0AFD4166" w:rsidR="00BF3AC8" w:rsidRDefault="00BF3AC8" w:rsidP="00797004">
      <w:pPr>
        <w:rPr>
          <w:rFonts w:ascii="Times New Roman" w:hAnsi="Times New Roman" w:cs="Times New Roman"/>
        </w:rPr>
      </w:pPr>
      <w:r>
        <w:rPr>
          <w:rFonts w:ascii="Times New Roman" w:hAnsi="Times New Roman" w:cs="Times New Roman"/>
        </w:rPr>
        <w:t>Have students follow the directions on the Topic Focusing handout. Students should work to narrow their list of topics to three. If there are tied scores, have students first check their addition and then allow them to proceed with more than three topics or Synergy Items to the next lesson.</w:t>
      </w:r>
    </w:p>
    <w:p w14:paraId="644FC747" w14:textId="77777777" w:rsidR="00A36FCF" w:rsidRDefault="00A36FCF" w:rsidP="00797004">
      <w:pPr>
        <w:rPr>
          <w:rFonts w:ascii="Times New Roman" w:hAnsi="Times New Roman" w:cs="Times New Roman"/>
        </w:rPr>
      </w:pPr>
    </w:p>
    <w:p w14:paraId="639CCA81" w14:textId="77777777" w:rsidR="00A36FCF" w:rsidRDefault="00A36FCF" w:rsidP="00797004">
      <w:pPr>
        <w:rPr>
          <w:rFonts w:ascii="Times New Roman" w:hAnsi="Times New Roman" w:cs="Times New Roman"/>
        </w:rPr>
      </w:pPr>
    </w:p>
    <w:p w14:paraId="633E108C" w14:textId="77777777" w:rsidR="0078009E" w:rsidRDefault="0078009E" w:rsidP="001F4DA6">
      <w:pPr>
        <w:rPr>
          <w:rFonts w:ascii="Times New Roman" w:hAnsi="Times New Roman" w:cs="Times New Roman"/>
        </w:rPr>
      </w:pPr>
    </w:p>
    <w:p w14:paraId="4B6B0947" w14:textId="77777777" w:rsidR="00A36FCF" w:rsidRDefault="00A36FCF" w:rsidP="001F4DA6">
      <w:pPr>
        <w:rPr>
          <w:rFonts w:ascii="Times New Roman" w:hAnsi="Times New Roman" w:cs="Times New Roman"/>
        </w:rPr>
        <w:sectPr w:rsidR="00A36FCF" w:rsidSect="00A56D31">
          <w:headerReference w:type="default" r:id="rId9"/>
          <w:footerReference w:type="default" r:id="rId10"/>
          <w:pgSz w:w="12240" w:h="15840"/>
          <w:pgMar w:top="1440" w:right="1800" w:bottom="1440" w:left="1800" w:header="720" w:footer="720" w:gutter="0"/>
          <w:cols w:space="720"/>
          <w:docGrid w:linePitch="360"/>
        </w:sectPr>
      </w:pPr>
    </w:p>
    <w:p w14:paraId="270AAAD3" w14:textId="691EF230" w:rsidR="0078009E" w:rsidRDefault="0078009E" w:rsidP="00797004">
      <w:pPr>
        <w:rPr>
          <w:rFonts w:ascii="Times New Roman" w:hAnsi="Times New Roman" w:cs="Times New Roman"/>
        </w:rPr>
      </w:pPr>
    </w:p>
    <w:p w14:paraId="6C814DAD" w14:textId="77777777" w:rsidR="0078009E" w:rsidRDefault="0078009E" w:rsidP="00797004">
      <w:pPr>
        <w:rPr>
          <w:rFonts w:ascii="Times New Roman" w:hAnsi="Times New Roman" w:cs="Times New Roman"/>
        </w:rPr>
      </w:pPr>
    </w:p>
    <w:p w14:paraId="378DE48D" w14:textId="32FC3467" w:rsidR="0078009E" w:rsidRDefault="0078009E" w:rsidP="00797004">
      <w:pPr>
        <w:rPr>
          <w:rFonts w:ascii="Times New Roman" w:hAnsi="Times New Roman" w:cs="Times New Roman"/>
        </w:rPr>
      </w:pPr>
      <w:r>
        <w:rPr>
          <w:rFonts w:ascii="Times New Roman" w:hAnsi="Times New Roman" w:cs="Times New Roman"/>
        </w:rPr>
        <w:t xml:space="preserve">For this activity you will need your </w:t>
      </w:r>
      <w:r w:rsidR="001A1ED6">
        <w:rPr>
          <w:rFonts w:ascii="Times New Roman" w:hAnsi="Times New Roman" w:cs="Times New Roman"/>
        </w:rPr>
        <w:t>completed Topic Evaluation Grid</w:t>
      </w:r>
      <w:r w:rsidR="005133B4">
        <w:rPr>
          <w:rFonts w:ascii="Times New Roman" w:hAnsi="Times New Roman" w:cs="Times New Roman"/>
        </w:rPr>
        <w:t xml:space="preserve"> from </w:t>
      </w:r>
      <w:r w:rsidR="001A1ED6">
        <w:rPr>
          <w:rFonts w:ascii="Times New Roman" w:hAnsi="Times New Roman" w:cs="Times New Roman"/>
        </w:rPr>
        <w:t>the last lesson.</w:t>
      </w:r>
    </w:p>
    <w:p w14:paraId="6F23FA1E" w14:textId="3F87D8E3" w:rsidR="005133B4" w:rsidRDefault="005133B4" w:rsidP="00797004">
      <w:pPr>
        <w:rPr>
          <w:rFonts w:ascii="Times New Roman" w:hAnsi="Times New Roman" w:cs="Times New Roman"/>
        </w:rPr>
      </w:pPr>
    </w:p>
    <w:p w14:paraId="523F3E5E" w14:textId="11A6AA9E" w:rsidR="005133B4" w:rsidRDefault="001A1ED6" w:rsidP="00797004">
      <w:pPr>
        <w:rPr>
          <w:rFonts w:ascii="Times New Roman" w:hAnsi="Times New Roman" w:cs="Times New Roman"/>
        </w:rPr>
      </w:pPr>
      <w:r>
        <w:rPr>
          <w:rFonts w:ascii="Times New Roman" w:hAnsi="Times New Roman" w:cs="Times New Roman"/>
          <w:noProof/>
        </w:rPr>
        <w:drawing>
          <wp:anchor distT="0" distB="0" distL="114300" distR="114300" simplePos="0" relativeHeight="251673600" behindDoc="0" locked="0" layoutInCell="1" allowOverlap="1" wp14:anchorId="5E2CD437" wp14:editId="64778D89">
            <wp:simplePos x="0" y="0"/>
            <wp:positionH relativeFrom="column">
              <wp:posOffset>1422400</wp:posOffset>
            </wp:positionH>
            <wp:positionV relativeFrom="paragraph">
              <wp:posOffset>59690</wp:posOffset>
            </wp:positionV>
            <wp:extent cx="2349500" cy="3117850"/>
            <wp:effectExtent l="25400" t="25400" r="38100" b="317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31 at 1.37.18 PM.png"/>
                    <pic:cNvPicPr/>
                  </pic:nvPicPr>
                  <pic:blipFill>
                    <a:blip r:embed="rId11">
                      <a:extLst>
                        <a:ext uri="{28A0092B-C50C-407E-A947-70E740481C1C}">
                          <a14:useLocalDpi xmlns:a14="http://schemas.microsoft.com/office/drawing/2010/main" val="0"/>
                        </a:ext>
                      </a:extLst>
                    </a:blip>
                    <a:stretch>
                      <a:fillRect/>
                    </a:stretch>
                  </pic:blipFill>
                  <pic:spPr>
                    <a:xfrm>
                      <a:off x="0" y="0"/>
                      <a:ext cx="2349500" cy="311785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F897745" w14:textId="77777777" w:rsidR="005133B4" w:rsidRPr="005133B4" w:rsidRDefault="005133B4" w:rsidP="005133B4">
      <w:pPr>
        <w:rPr>
          <w:rFonts w:ascii="Times New Roman" w:hAnsi="Times New Roman" w:cs="Times New Roman"/>
        </w:rPr>
      </w:pPr>
    </w:p>
    <w:p w14:paraId="79385AF9" w14:textId="77777777" w:rsidR="005133B4" w:rsidRPr="005133B4" w:rsidRDefault="005133B4" w:rsidP="005133B4">
      <w:pPr>
        <w:rPr>
          <w:rFonts w:ascii="Times New Roman" w:hAnsi="Times New Roman" w:cs="Times New Roman"/>
        </w:rPr>
      </w:pPr>
    </w:p>
    <w:p w14:paraId="5F857B97" w14:textId="77777777" w:rsidR="005133B4" w:rsidRPr="005133B4" w:rsidRDefault="005133B4" w:rsidP="005133B4">
      <w:pPr>
        <w:rPr>
          <w:rFonts w:ascii="Times New Roman" w:hAnsi="Times New Roman" w:cs="Times New Roman"/>
        </w:rPr>
      </w:pPr>
    </w:p>
    <w:p w14:paraId="1060E530" w14:textId="75EFF569" w:rsidR="005133B4" w:rsidRPr="005133B4" w:rsidRDefault="005133B4" w:rsidP="005133B4">
      <w:pPr>
        <w:rPr>
          <w:rFonts w:ascii="Times New Roman" w:hAnsi="Times New Roman" w:cs="Times New Roman"/>
        </w:rPr>
      </w:pPr>
    </w:p>
    <w:p w14:paraId="28DBDBD9" w14:textId="77777777" w:rsidR="005133B4" w:rsidRPr="005133B4" w:rsidRDefault="005133B4" w:rsidP="005133B4">
      <w:pPr>
        <w:rPr>
          <w:rFonts w:ascii="Times New Roman" w:hAnsi="Times New Roman" w:cs="Times New Roman"/>
        </w:rPr>
      </w:pPr>
    </w:p>
    <w:p w14:paraId="0059B75E" w14:textId="77777777" w:rsidR="005133B4" w:rsidRPr="005133B4" w:rsidRDefault="005133B4" w:rsidP="005133B4">
      <w:pPr>
        <w:rPr>
          <w:rFonts w:ascii="Times New Roman" w:hAnsi="Times New Roman" w:cs="Times New Roman"/>
        </w:rPr>
      </w:pPr>
    </w:p>
    <w:p w14:paraId="7A16363A" w14:textId="77777777" w:rsidR="005133B4" w:rsidRPr="005133B4" w:rsidRDefault="005133B4" w:rsidP="005133B4">
      <w:pPr>
        <w:rPr>
          <w:rFonts w:ascii="Times New Roman" w:hAnsi="Times New Roman" w:cs="Times New Roman"/>
        </w:rPr>
      </w:pPr>
    </w:p>
    <w:p w14:paraId="322E4CF7" w14:textId="77777777" w:rsidR="005133B4" w:rsidRPr="005133B4" w:rsidRDefault="005133B4" w:rsidP="005133B4">
      <w:pPr>
        <w:rPr>
          <w:rFonts w:ascii="Times New Roman" w:hAnsi="Times New Roman" w:cs="Times New Roman"/>
        </w:rPr>
      </w:pPr>
    </w:p>
    <w:p w14:paraId="27BAF34C" w14:textId="77777777" w:rsidR="005133B4" w:rsidRPr="005133B4" w:rsidRDefault="005133B4" w:rsidP="005133B4">
      <w:pPr>
        <w:rPr>
          <w:rFonts w:ascii="Times New Roman" w:hAnsi="Times New Roman" w:cs="Times New Roman"/>
        </w:rPr>
      </w:pPr>
    </w:p>
    <w:p w14:paraId="0B81171F" w14:textId="77777777" w:rsidR="005133B4" w:rsidRPr="005133B4" w:rsidRDefault="005133B4" w:rsidP="005133B4">
      <w:pPr>
        <w:rPr>
          <w:rFonts w:ascii="Times New Roman" w:hAnsi="Times New Roman" w:cs="Times New Roman"/>
        </w:rPr>
      </w:pPr>
    </w:p>
    <w:p w14:paraId="0620A5B4" w14:textId="77777777" w:rsidR="005133B4" w:rsidRPr="005133B4" w:rsidRDefault="005133B4" w:rsidP="005133B4">
      <w:pPr>
        <w:rPr>
          <w:rFonts w:ascii="Times New Roman" w:hAnsi="Times New Roman" w:cs="Times New Roman"/>
        </w:rPr>
      </w:pPr>
    </w:p>
    <w:p w14:paraId="5F05712A" w14:textId="77777777" w:rsidR="005133B4" w:rsidRPr="005133B4" w:rsidRDefault="005133B4" w:rsidP="005133B4">
      <w:pPr>
        <w:rPr>
          <w:rFonts w:ascii="Times New Roman" w:hAnsi="Times New Roman" w:cs="Times New Roman"/>
        </w:rPr>
      </w:pPr>
    </w:p>
    <w:p w14:paraId="3BE184F4" w14:textId="77777777" w:rsidR="005133B4" w:rsidRPr="005133B4" w:rsidRDefault="005133B4" w:rsidP="005133B4">
      <w:pPr>
        <w:rPr>
          <w:rFonts w:ascii="Times New Roman" w:hAnsi="Times New Roman" w:cs="Times New Roman"/>
        </w:rPr>
      </w:pPr>
    </w:p>
    <w:p w14:paraId="5213D22E" w14:textId="77777777" w:rsidR="005133B4" w:rsidRPr="005133B4" w:rsidRDefault="005133B4" w:rsidP="005133B4">
      <w:pPr>
        <w:rPr>
          <w:rFonts w:ascii="Times New Roman" w:hAnsi="Times New Roman" w:cs="Times New Roman"/>
        </w:rPr>
      </w:pPr>
    </w:p>
    <w:p w14:paraId="226F0BA3" w14:textId="77777777" w:rsidR="005133B4" w:rsidRPr="005133B4" w:rsidRDefault="005133B4" w:rsidP="005133B4">
      <w:pPr>
        <w:rPr>
          <w:rFonts w:ascii="Times New Roman" w:hAnsi="Times New Roman" w:cs="Times New Roman"/>
        </w:rPr>
      </w:pPr>
    </w:p>
    <w:p w14:paraId="357E8648" w14:textId="77777777" w:rsidR="005133B4" w:rsidRPr="005133B4" w:rsidRDefault="005133B4" w:rsidP="005133B4">
      <w:pPr>
        <w:rPr>
          <w:rFonts w:ascii="Times New Roman" w:hAnsi="Times New Roman" w:cs="Times New Roman"/>
        </w:rPr>
      </w:pPr>
    </w:p>
    <w:p w14:paraId="571B4280" w14:textId="77777777" w:rsidR="005133B4" w:rsidRPr="005133B4" w:rsidRDefault="005133B4" w:rsidP="005133B4">
      <w:pPr>
        <w:rPr>
          <w:rFonts w:ascii="Times New Roman" w:hAnsi="Times New Roman" w:cs="Times New Roman"/>
        </w:rPr>
      </w:pPr>
    </w:p>
    <w:p w14:paraId="78BD18E5" w14:textId="77777777" w:rsidR="005133B4" w:rsidRPr="005133B4" w:rsidRDefault="005133B4" w:rsidP="005133B4">
      <w:pPr>
        <w:rPr>
          <w:rFonts w:ascii="Times New Roman" w:hAnsi="Times New Roman" w:cs="Times New Roman"/>
        </w:rPr>
      </w:pPr>
    </w:p>
    <w:p w14:paraId="36A61C0F" w14:textId="1D8F3E9F" w:rsidR="005133B4" w:rsidRDefault="005133B4" w:rsidP="005133B4">
      <w:pPr>
        <w:tabs>
          <w:tab w:val="left" w:pos="1640"/>
        </w:tabs>
        <w:rPr>
          <w:rFonts w:ascii="Times New Roman" w:hAnsi="Times New Roman" w:cs="Times New Roman"/>
        </w:rPr>
      </w:pPr>
      <w:r>
        <w:rPr>
          <w:rFonts w:ascii="Times New Roman" w:hAnsi="Times New Roman" w:cs="Times New Roman"/>
        </w:rPr>
        <w:tab/>
      </w:r>
    </w:p>
    <w:p w14:paraId="22CCDE36" w14:textId="6B0AC36A" w:rsidR="00156399" w:rsidRDefault="008D76E9" w:rsidP="005133B4">
      <w:pPr>
        <w:tabs>
          <w:tab w:val="left" w:pos="1640"/>
        </w:tabs>
        <w:rPr>
          <w:rFonts w:ascii="Times New Roman" w:hAnsi="Times New Roman" w:cs="Times New Roman"/>
        </w:rPr>
      </w:pPr>
      <w:r>
        <w:rPr>
          <w:rFonts w:ascii="Times New Roman" w:hAnsi="Times New Roman" w:cs="Times New Roman"/>
        </w:rPr>
        <w:t>For each of the ‘X’s you placed on the grid</w:t>
      </w:r>
      <w:r w:rsidR="001A1ED6">
        <w:rPr>
          <w:rFonts w:ascii="Times New Roman" w:hAnsi="Times New Roman" w:cs="Times New Roman"/>
        </w:rPr>
        <w:t xml:space="preserve"> and circled</w:t>
      </w:r>
      <w:r w:rsidR="007B362C">
        <w:rPr>
          <w:rFonts w:ascii="Times New Roman" w:hAnsi="Times New Roman" w:cs="Times New Roman"/>
        </w:rPr>
        <w:t>,</w:t>
      </w:r>
      <w:r w:rsidR="001A1ED6">
        <w:rPr>
          <w:rFonts w:ascii="Times New Roman" w:hAnsi="Times New Roman" w:cs="Times New Roman"/>
        </w:rPr>
        <w:t xml:space="preserve"> </w:t>
      </w:r>
      <w:r w:rsidR="007B362C">
        <w:rPr>
          <w:rFonts w:ascii="Times New Roman" w:hAnsi="Times New Roman" w:cs="Times New Roman"/>
        </w:rPr>
        <w:t>specifically identify</w:t>
      </w:r>
      <w:r w:rsidR="001A1ED6">
        <w:rPr>
          <w:rFonts w:ascii="Times New Roman" w:hAnsi="Times New Roman" w:cs="Times New Roman"/>
        </w:rPr>
        <w:t xml:space="preserve"> t</w:t>
      </w:r>
      <w:r w:rsidR="007B362C">
        <w:rPr>
          <w:rFonts w:ascii="Times New Roman" w:hAnsi="Times New Roman" w:cs="Times New Roman"/>
        </w:rPr>
        <w:t>he relationship or similarity</w:t>
      </w:r>
      <w:r w:rsidR="00FE6342">
        <w:rPr>
          <w:rFonts w:ascii="Times New Roman" w:hAnsi="Times New Roman" w:cs="Times New Roman"/>
        </w:rPr>
        <w:t xml:space="preserve"> between each item in the pair</w:t>
      </w:r>
      <w:r w:rsidR="001A1ED6">
        <w:rPr>
          <w:rFonts w:ascii="Times New Roman" w:hAnsi="Times New Roman" w:cs="Times New Roman"/>
        </w:rPr>
        <w:t xml:space="preserve">. You might want to review the pairs and make sure that you circled the right ‘X’s. Remember: The circled ‘X’s </w:t>
      </w:r>
      <w:r>
        <w:rPr>
          <w:rFonts w:ascii="Times New Roman" w:hAnsi="Times New Roman" w:cs="Times New Roman"/>
        </w:rPr>
        <w:t xml:space="preserve">represent the </w:t>
      </w:r>
      <w:r w:rsidRPr="008D76E9">
        <w:rPr>
          <w:rFonts w:ascii="Times New Roman" w:hAnsi="Times New Roman" w:cs="Times New Roman"/>
          <w:b/>
          <w:i/>
        </w:rPr>
        <w:t>most</w:t>
      </w:r>
      <w:r>
        <w:rPr>
          <w:rFonts w:ascii="Times New Roman" w:hAnsi="Times New Roman" w:cs="Times New Roman"/>
        </w:rPr>
        <w:t xml:space="preserve"> interesting topic, question, or idea </w:t>
      </w:r>
      <w:r w:rsidR="001A1ED6">
        <w:rPr>
          <w:rFonts w:ascii="Times New Roman" w:hAnsi="Times New Roman" w:cs="Times New Roman"/>
        </w:rPr>
        <w:t>for you personally</w:t>
      </w:r>
      <w:r>
        <w:rPr>
          <w:rFonts w:ascii="Times New Roman" w:hAnsi="Times New Roman" w:cs="Times New Roman"/>
        </w:rPr>
        <w:t>.</w:t>
      </w:r>
      <w:r w:rsidR="007B362C">
        <w:rPr>
          <w:rFonts w:ascii="Times New Roman" w:hAnsi="Times New Roman" w:cs="Times New Roman"/>
        </w:rPr>
        <w:t xml:space="preserve"> Make a list of the most interesting similarities or relationships.</w:t>
      </w:r>
      <w:r w:rsidR="0090588E">
        <w:rPr>
          <w:rFonts w:ascii="Times New Roman" w:hAnsi="Times New Roman" w:cs="Times New Roman"/>
        </w:rPr>
        <w:t xml:space="preserve"> We will call each of these a “Synergy Item”. </w:t>
      </w:r>
    </w:p>
    <w:p w14:paraId="4E8E5E76" w14:textId="77777777" w:rsidR="007B362C" w:rsidRDefault="007B362C" w:rsidP="005133B4">
      <w:pPr>
        <w:tabs>
          <w:tab w:val="left" w:pos="1640"/>
        </w:tabs>
        <w:rPr>
          <w:rFonts w:ascii="Times New Roman" w:hAnsi="Times New Roman" w:cs="Times New Roman"/>
        </w:rPr>
      </w:pPr>
    </w:p>
    <w:p w14:paraId="65404F01" w14:textId="3A21C493" w:rsidR="00FE6342" w:rsidRDefault="00AE0C86" w:rsidP="005133B4">
      <w:pPr>
        <w:tabs>
          <w:tab w:val="left" w:pos="1640"/>
        </w:tabs>
        <w:rPr>
          <w:rFonts w:ascii="Times New Roman" w:hAnsi="Times New Roman" w:cs="Times New Roman"/>
        </w:rPr>
      </w:pPr>
      <w:r>
        <w:rPr>
          <w:rFonts w:ascii="Times New Roman" w:hAnsi="Times New Roman" w:cs="Times New Roman"/>
        </w:rPr>
        <w:t>After you create</w:t>
      </w:r>
      <w:r w:rsidR="00FE6342">
        <w:rPr>
          <w:rFonts w:ascii="Times New Roman" w:hAnsi="Times New Roman" w:cs="Times New Roman"/>
        </w:rPr>
        <w:t xml:space="preserve"> your list, transfer the list to the </w:t>
      </w:r>
      <w:r w:rsidR="0090588E">
        <w:rPr>
          <w:rFonts w:ascii="Times New Roman" w:hAnsi="Times New Roman" w:cs="Times New Roman"/>
        </w:rPr>
        <w:t>Topic Focusing Grid. List your Synergy I</w:t>
      </w:r>
      <w:r w:rsidR="00FE6342">
        <w:rPr>
          <w:rFonts w:ascii="Times New Roman" w:hAnsi="Times New Roman" w:cs="Times New Roman"/>
        </w:rPr>
        <w:t xml:space="preserve">tems in the first column. </w:t>
      </w:r>
      <w:r w:rsidR="0090588E">
        <w:rPr>
          <w:rFonts w:ascii="Times New Roman" w:hAnsi="Times New Roman" w:cs="Times New Roman"/>
        </w:rPr>
        <w:t>It is okay if you do not have 11 Synergy Items, but you should have at least 5.</w:t>
      </w:r>
    </w:p>
    <w:p w14:paraId="4AB24020" w14:textId="77777777" w:rsidR="00FE6342" w:rsidRDefault="00FE6342" w:rsidP="005133B4">
      <w:pPr>
        <w:tabs>
          <w:tab w:val="left" w:pos="1640"/>
        </w:tabs>
        <w:rPr>
          <w:rFonts w:ascii="Times New Roman" w:hAnsi="Times New Roman" w:cs="Times New Roman"/>
        </w:rPr>
      </w:pPr>
    </w:p>
    <w:p w14:paraId="6B4948A5" w14:textId="0649D6D1" w:rsidR="007B362C" w:rsidRDefault="00FE6342" w:rsidP="005133B4">
      <w:pPr>
        <w:tabs>
          <w:tab w:val="left" w:pos="1640"/>
        </w:tabs>
        <w:rPr>
          <w:rFonts w:ascii="Times New Roman" w:hAnsi="Times New Roman" w:cs="Times New Roman"/>
        </w:rPr>
      </w:pPr>
      <w:r>
        <w:rPr>
          <w:rFonts w:ascii="Times New Roman" w:hAnsi="Times New Roman" w:cs="Times New Roman"/>
        </w:rPr>
        <w:t>In the first row, list the Criteria you will use to narrow the focus of your topic.</w:t>
      </w:r>
    </w:p>
    <w:p w14:paraId="11840D3C" w14:textId="77777777" w:rsidR="00AE0C86" w:rsidRDefault="00AE0C86" w:rsidP="005133B4">
      <w:pPr>
        <w:tabs>
          <w:tab w:val="left" w:pos="1640"/>
        </w:tabs>
        <w:rPr>
          <w:rFonts w:ascii="Times New Roman" w:hAnsi="Times New Roman" w:cs="Times New Roman"/>
        </w:rPr>
      </w:pPr>
    </w:p>
    <w:p w14:paraId="11FC731E" w14:textId="7B91C4C0" w:rsidR="00AE0C86" w:rsidRDefault="00AE0C86" w:rsidP="005133B4">
      <w:pPr>
        <w:tabs>
          <w:tab w:val="left" w:pos="1640"/>
        </w:tabs>
        <w:rPr>
          <w:rFonts w:ascii="Times New Roman" w:hAnsi="Times New Roman" w:cs="Times New Roman"/>
        </w:rPr>
      </w:pPr>
      <w:r>
        <w:rPr>
          <w:rFonts w:ascii="Times New Roman" w:hAnsi="Times New Roman" w:cs="Times New Roman"/>
        </w:rPr>
        <w:t xml:space="preserve">Once you have the first column and the first row of the Topic Focusing Grid completed, </w:t>
      </w:r>
      <w:r w:rsidR="000B42CC">
        <w:rPr>
          <w:rFonts w:ascii="Times New Roman" w:hAnsi="Times New Roman" w:cs="Times New Roman"/>
        </w:rPr>
        <w:t>you will give a score to each item on you list based on the criteria. The range of your score is 0-5. So, if the similarity or relationship you identified meets your criteria to an extreme then you would give it a ‘5’. If the similarity or relationship you identified does not meet the criteria at all, you would give it a ‘0’. So the range of your scores should be “Does not meet the criteria” to “Meets the criteria to the highest degree”.</w:t>
      </w:r>
      <w:r w:rsidR="00FE1FC4">
        <w:rPr>
          <w:rFonts w:ascii="Times New Roman" w:hAnsi="Times New Roman" w:cs="Times New Roman"/>
        </w:rPr>
        <w:t xml:space="preserve"> Add the scores for each row and place the total score for each row in the “Row Total” column.</w:t>
      </w:r>
    </w:p>
    <w:p w14:paraId="7493A902" w14:textId="77777777" w:rsidR="00156399" w:rsidRDefault="00156399" w:rsidP="005133B4">
      <w:pPr>
        <w:tabs>
          <w:tab w:val="left" w:pos="1640"/>
        </w:tabs>
        <w:rPr>
          <w:rFonts w:ascii="Times New Roman" w:hAnsi="Times New Roman" w:cs="Times New Roman"/>
        </w:rPr>
      </w:pPr>
    </w:p>
    <w:p w14:paraId="46DBB073" w14:textId="2235F695" w:rsidR="005133B4" w:rsidRDefault="00FE1FC4" w:rsidP="005133B4">
      <w:pPr>
        <w:tabs>
          <w:tab w:val="left" w:pos="1640"/>
        </w:tabs>
        <w:rPr>
          <w:rFonts w:ascii="Times New Roman" w:hAnsi="Times New Roman" w:cs="Times New Roman"/>
        </w:rPr>
      </w:pPr>
      <w:r>
        <w:rPr>
          <w:rFonts w:ascii="Times New Roman" w:hAnsi="Times New Roman" w:cs="Times New Roman"/>
        </w:rPr>
        <w:t>Circle your top three scores. It is okay to have tied scores.</w:t>
      </w:r>
    </w:p>
    <w:p w14:paraId="4F163F0F" w14:textId="77777777" w:rsidR="005133B4" w:rsidRDefault="005133B4" w:rsidP="005133B4">
      <w:pPr>
        <w:tabs>
          <w:tab w:val="left" w:pos="1640"/>
        </w:tabs>
        <w:rPr>
          <w:rFonts w:ascii="Times New Roman" w:hAnsi="Times New Roman" w:cs="Times New Roman"/>
        </w:rPr>
      </w:pPr>
    </w:p>
    <w:p w14:paraId="525F91C2" w14:textId="77777777" w:rsidR="005133B4" w:rsidRDefault="005133B4" w:rsidP="005133B4">
      <w:pPr>
        <w:tabs>
          <w:tab w:val="left" w:pos="1640"/>
        </w:tabs>
        <w:rPr>
          <w:rFonts w:ascii="Times New Roman" w:hAnsi="Times New Roman" w:cs="Times New Roman"/>
        </w:rPr>
      </w:pPr>
    </w:p>
    <w:tbl>
      <w:tblPr>
        <w:tblStyle w:val="TableGrid"/>
        <w:tblW w:w="10134" w:type="dxa"/>
        <w:tblInd w:w="-342" w:type="dxa"/>
        <w:tblLayout w:type="fixed"/>
        <w:tblLook w:val="04A0" w:firstRow="1" w:lastRow="0" w:firstColumn="1" w:lastColumn="0" w:noHBand="0" w:noVBand="1"/>
      </w:tblPr>
      <w:tblGrid>
        <w:gridCol w:w="4086"/>
        <w:gridCol w:w="1008"/>
        <w:gridCol w:w="1008"/>
        <w:gridCol w:w="1008"/>
        <w:gridCol w:w="1008"/>
        <w:gridCol w:w="1008"/>
        <w:gridCol w:w="1008"/>
      </w:tblGrid>
      <w:tr w:rsidR="00E62390" w14:paraId="53E1C40A" w14:textId="4EAA5089" w:rsidTr="00FE1FC4">
        <w:trPr>
          <w:trHeight w:val="4032"/>
        </w:trPr>
        <w:tc>
          <w:tcPr>
            <w:tcW w:w="4086" w:type="dxa"/>
            <w:tcBorders>
              <w:top w:val="nil"/>
              <w:left w:val="nil"/>
            </w:tcBorders>
          </w:tcPr>
          <w:p w14:paraId="633D9CCF" w14:textId="597DB150" w:rsidR="00E62390" w:rsidRDefault="00E62390" w:rsidP="005133B4">
            <w:pPr>
              <w:tabs>
                <w:tab w:val="left" w:pos="1640"/>
              </w:tabs>
              <w:rPr>
                <w:rFonts w:ascii="Times New Roman" w:hAnsi="Times New Roman" w:cs="Times New Roman"/>
              </w:rPr>
            </w:pPr>
          </w:p>
          <w:p w14:paraId="5C520E15" w14:textId="77777777" w:rsidR="00E62390" w:rsidRPr="001A1ED6" w:rsidRDefault="00E62390" w:rsidP="001A1ED6">
            <w:pPr>
              <w:rPr>
                <w:rFonts w:ascii="Times New Roman" w:hAnsi="Times New Roman" w:cs="Times New Roman"/>
              </w:rPr>
            </w:pPr>
          </w:p>
          <w:p w14:paraId="573FD814" w14:textId="77777777" w:rsidR="00E62390" w:rsidRPr="001A1ED6" w:rsidRDefault="00E62390" w:rsidP="001A1ED6">
            <w:pPr>
              <w:rPr>
                <w:rFonts w:ascii="Times New Roman" w:hAnsi="Times New Roman" w:cs="Times New Roman"/>
              </w:rPr>
            </w:pPr>
          </w:p>
          <w:p w14:paraId="1581ABE8" w14:textId="77777777" w:rsidR="00E62390" w:rsidRPr="001A1ED6" w:rsidRDefault="00E62390" w:rsidP="001A1ED6">
            <w:pPr>
              <w:rPr>
                <w:rFonts w:ascii="Times New Roman" w:hAnsi="Times New Roman" w:cs="Times New Roman"/>
              </w:rPr>
            </w:pPr>
          </w:p>
          <w:p w14:paraId="46081D28" w14:textId="2AAC9D47" w:rsidR="00E62390" w:rsidRDefault="00E62390" w:rsidP="001A1ED6">
            <w:pPr>
              <w:rPr>
                <w:rFonts w:ascii="Times New Roman" w:hAnsi="Times New Roman" w:cs="Times New Roman"/>
              </w:rPr>
            </w:pPr>
          </w:p>
          <w:p w14:paraId="3B1A76E6" w14:textId="015021B0" w:rsidR="00E62390" w:rsidRPr="001A1ED6" w:rsidRDefault="00E62390" w:rsidP="001A1ED6">
            <w:pPr>
              <w:tabs>
                <w:tab w:val="left" w:pos="3580"/>
              </w:tabs>
              <w:rPr>
                <w:rFonts w:ascii="Times New Roman" w:hAnsi="Times New Roman" w:cs="Times New Roman"/>
              </w:rPr>
            </w:pPr>
            <w:r>
              <w:rPr>
                <w:rFonts w:ascii="Times New Roman" w:hAnsi="Times New Roman" w:cs="Times New Roman"/>
              </w:rPr>
              <w:tab/>
            </w:r>
          </w:p>
        </w:tc>
        <w:tc>
          <w:tcPr>
            <w:tcW w:w="1008" w:type="dxa"/>
          </w:tcPr>
          <w:p w14:paraId="4DB5ADA8" w14:textId="11CCA230" w:rsidR="00E62390" w:rsidRPr="001A1ED6" w:rsidRDefault="00E62390" w:rsidP="001A1ED6">
            <w:pPr>
              <w:tabs>
                <w:tab w:val="left" w:pos="1640"/>
              </w:tabs>
              <w:spacing w:before="120"/>
              <w:jc w:val="center"/>
              <w:rPr>
                <w:rFonts w:ascii="Times New Roman" w:hAnsi="Times New Roman" w:cs="Times New Roman"/>
                <w:sz w:val="20"/>
                <w:szCs w:val="20"/>
              </w:rPr>
            </w:pPr>
            <w:r w:rsidRPr="001A1ED6">
              <w:rPr>
                <w:rFonts w:ascii="Times New Roman" w:hAnsi="Times New Roman" w:cs="Times New Roman"/>
                <w:sz w:val="20"/>
                <w:szCs w:val="20"/>
              </w:rPr>
              <w:t>Criteria 1</w:t>
            </w:r>
          </w:p>
        </w:tc>
        <w:tc>
          <w:tcPr>
            <w:tcW w:w="1008" w:type="dxa"/>
          </w:tcPr>
          <w:p w14:paraId="4DD3D48E" w14:textId="51BD5AB6" w:rsidR="00E62390" w:rsidRPr="001A1ED6" w:rsidRDefault="00E62390" w:rsidP="001A1ED6">
            <w:pPr>
              <w:tabs>
                <w:tab w:val="left" w:pos="1640"/>
              </w:tabs>
              <w:spacing w:before="120"/>
              <w:jc w:val="center"/>
              <w:rPr>
                <w:rFonts w:ascii="Times New Roman" w:hAnsi="Times New Roman" w:cs="Times New Roman"/>
                <w:sz w:val="20"/>
                <w:szCs w:val="20"/>
              </w:rPr>
            </w:pPr>
            <w:r w:rsidRPr="001A1ED6">
              <w:rPr>
                <w:rFonts w:ascii="Times New Roman" w:hAnsi="Times New Roman" w:cs="Times New Roman"/>
                <w:sz w:val="20"/>
                <w:szCs w:val="20"/>
              </w:rPr>
              <w:t>Criteria 2</w:t>
            </w:r>
          </w:p>
        </w:tc>
        <w:tc>
          <w:tcPr>
            <w:tcW w:w="1008" w:type="dxa"/>
          </w:tcPr>
          <w:p w14:paraId="528E3336" w14:textId="0EBB5BD0" w:rsidR="00E62390" w:rsidRPr="001A1ED6" w:rsidRDefault="00E62390" w:rsidP="001A1ED6">
            <w:pPr>
              <w:tabs>
                <w:tab w:val="left" w:pos="1640"/>
              </w:tabs>
              <w:spacing w:before="120"/>
              <w:jc w:val="center"/>
              <w:rPr>
                <w:rFonts w:ascii="Times New Roman" w:hAnsi="Times New Roman" w:cs="Times New Roman"/>
                <w:sz w:val="20"/>
                <w:szCs w:val="20"/>
              </w:rPr>
            </w:pPr>
            <w:r w:rsidRPr="001A1ED6">
              <w:rPr>
                <w:rFonts w:ascii="Times New Roman" w:hAnsi="Times New Roman" w:cs="Times New Roman"/>
                <w:sz w:val="20"/>
                <w:szCs w:val="20"/>
              </w:rPr>
              <w:t>Criteria 3</w:t>
            </w:r>
          </w:p>
        </w:tc>
        <w:tc>
          <w:tcPr>
            <w:tcW w:w="1008" w:type="dxa"/>
          </w:tcPr>
          <w:p w14:paraId="344F8079" w14:textId="484765F0" w:rsidR="00E62390" w:rsidRPr="001A1ED6" w:rsidRDefault="00E62390" w:rsidP="001A1ED6">
            <w:pPr>
              <w:tabs>
                <w:tab w:val="left" w:pos="1640"/>
              </w:tabs>
              <w:spacing w:before="120"/>
              <w:jc w:val="center"/>
              <w:rPr>
                <w:rFonts w:ascii="Times New Roman" w:hAnsi="Times New Roman" w:cs="Times New Roman"/>
                <w:sz w:val="20"/>
                <w:szCs w:val="20"/>
              </w:rPr>
            </w:pPr>
            <w:r w:rsidRPr="001A1ED6">
              <w:rPr>
                <w:rFonts w:ascii="Times New Roman" w:hAnsi="Times New Roman" w:cs="Times New Roman"/>
                <w:sz w:val="20"/>
                <w:szCs w:val="20"/>
              </w:rPr>
              <w:t>Criteria 4</w:t>
            </w:r>
          </w:p>
        </w:tc>
        <w:tc>
          <w:tcPr>
            <w:tcW w:w="1008" w:type="dxa"/>
          </w:tcPr>
          <w:p w14:paraId="69008456" w14:textId="0D01861D" w:rsidR="00E62390" w:rsidRPr="001A1ED6" w:rsidRDefault="00E62390" w:rsidP="001A1ED6">
            <w:pPr>
              <w:tabs>
                <w:tab w:val="left" w:pos="1640"/>
              </w:tabs>
              <w:spacing w:before="120"/>
              <w:jc w:val="center"/>
              <w:rPr>
                <w:rFonts w:ascii="Times New Roman" w:hAnsi="Times New Roman" w:cs="Times New Roman"/>
                <w:sz w:val="20"/>
                <w:szCs w:val="20"/>
              </w:rPr>
            </w:pPr>
            <w:r w:rsidRPr="001A1ED6">
              <w:rPr>
                <w:rFonts w:ascii="Times New Roman" w:hAnsi="Times New Roman" w:cs="Times New Roman"/>
                <w:sz w:val="20"/>
                <w:szCs w:val="20"/>
              </w:rPr>
              <w:t>Criteria 5</w:t>
            </w:r>
          </w:p>
        </w:tc>
        <w:tc>
          <w:tcPr>
            <w:tcW w:w="1008" w:type="dxa"/>
            <w:tcBorders>
              <w:top w:val="nil"/>
              <w:right w:val="nil"/>
            </w:tcBorders>
            <w:vAlign w:val="bottom"/>
          </w:tcPr>
          <w:p w14:paraId="76E07940" w14:textId="10356617" w:rsidR="00E62390" w:rsidRPr="00E62390" w:rsidRDefault="00E62390" w:rsidP="00E62390">
            <w:pPr>
              <w:tabs>
                <w:tab w:val="left" w:pos="1640"/>
              </w:tabs>
              <w:spacing w:before="120"/>
              <w:jc w:val="center"/>
              <w:rPr>
                <w:rFonts w:ascii="Times New Roman" w:hAnsi="Times New Roman" w:cs="Times New Roman"/>
                <w:b/>
              </w:rPr>
            </w:pPr>
            <w:r w:rsidRPr="00E62390">
              <w:rPr>
                <w:rFonts w:ascii="Times New Roman" w:hAnsi="Times New Roman" w:cs="Times New Roman"/>
                <w:b/>
              </w:rPr>
              <w:t>Row Total</w:t>
            </w:r>
          </w:p>
        </w:tc>
      </w:tr>
      <w:tr w:rsidR="00E62390" w14:paraId="771714AC" w14:textId="1C987228" w:rsidTr="00FE1FC4">
        <w:trPr>
          <w:trHeight w:val="648"/>
        </w:trPr>
        <w:tc>
          <w:tcPr>
            <w:tcW w:w="4086" w:type="dxa"/>
          </w:tcPr>
          <w:p w14:paraId="172A8396" w14:textId="6A5B2F85"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1</w:t>
            </w:r>
          </w:p>
        </w:tc>
        <w:tc>
          <w:tcPr>
            <w:tcW w:w="1008" w:type="dxa"/>
          </w:tcPr>
          <w:p w14:paraId="5506BDB3" w14:textId="77777777" w:rsidR="00E62390" w:rsidRDefault="00E62390" w:rsidP="005133B4">
            <w:pPr>
              <w:tabs>
                <w:tab w:val="left" w:pos="1640"/>
              </w:tabs>
              <w:rPr>
                <w:rFonts w:ascii="Times New Roman" w:hAnsi="Times New Roman" w:cs="Times New Roman"/>
              </w:rPr>
            </w:pPr>
          </w:p>
        </w:tc>
        <w:tc>
          <w:tcPr>
            <w:tcW w:w="1008" w:type="dxa"/>
          </w:tcPr>
          <w:p w14:paraId="7EA85C4F" w14:textId="77777777" w:rsidR="00E62390" w:rsidRDefault="00E62390" w:rsidP="005133B4">
            <w:pPr>
              <w:tabs>
                <w:tab w:val="left" w:pos="1640"/>
              </w:tabs>
              <w:rPr>
                <w:rFonts w:ascii="Times New Roman" w:hAnsi="Times New Roman" w:cs="Times New Roman"/>
              </w:rPr>
            </w:pPr>
          </w:p>
        </w:tc>
        <w:tc>
          <w:tcPr>
            <w:tcW w:w="1008" w:type="dxa"/>
          </w:tcPr>
          <w:p w14:paraId="1BEA2C33" w14:textId="77777777" w:rsidR="00E62390" w:rsidRDefault="00E62390" w:rsidP="005133B4">
            <w:pPr>
              <w:tabs>
                <w:tab w:val="left" w:pos="1640"/>
              </w:tabs>
              <w:rPr>
                <w:rFonts w:ascii="Times New Roman" w:hAnsi="Times New Roman" w:cs="Times New Roman"/>
              </w:rPr>
            </w:pPr>
          </w:p>
        </w:tc>
        <w:tc>
          <w:tcPr>
            <w:tcW w:w="1008" w:type="dxa"/>
          </w:tcPr>
          <w:p w14:paraId="01AE70C8" w14:textId="77777777" w:rsidR="00E62390" w:rsidRDefault="00E62390" w:rsidP="005133B4">
            <w:pPr>
              <w:tabs>
                <w:tab w:val="left" w:pos="1640"/>
              </w:tabs>
              <w:rPr>
                <w:rFonts w:ascii="Times New Roman" w:hAnsi="Times New Roman" w:cs="Times New Roman"/>
              </w:rPr>
            </w:pPr>
          </w:p>
        </w:tc>
        <w:tc>
          <w:tcPr>
            <w:tcW w:w="1008" w:type="dxa"/>
          </w:tcPr>
          <w:p w14:paraId="1C294A60" w14:textId="77777777" w:rsidR="00E62390" w:rsidRDefault="00E62390" w:rsidP="005133B4">
            <w:pPr>
              <w:tabs>
                <w:tab w:val="left" w:pos="1640"/>
              </w:tabs>
              <w:rPr>
                <w:rFonts w:ascii="Times New Roman" w:hAnsi="Times New Roman" w:cs="Times New Roman"/>
              </w:rPr>
            </w:pPr>
          </w:p>
        </w:tc>
        <w:tc>
          <w:tcPr>
            <w:tcW w:w="1008" w:type="dxa"/>
          </w:tcPr>
          <w:p w14:paraId="1F601D35" w14:textId="77777777" w:rsidR="00E62390" w:rsidRDefault="00E62390" w:rsidP="005133B4">
            <w:pPr>
              <w:tabs>
                <w:tab w:val="left" w:pos="1640"/>
              </w:tabs>
              <w:rPr>
                <w:rFonts w:ascii="Times New Roman" w:hAnsi="Times New Roman" w:cs="Times New Roman"/>
              </w:rPr>
            </w:pPr>
          </w:p>
        </w:tc>
      </w:tr>
      <w:tr w:rsidR="00E62390" w14:paraId="03E45A0D" w14:textId="454D4854" w:rsidTr="00FE1FC4">
        <w:trPr>
          <w:trHeight w:val="648"/>
        </w:trPr>
        <w:tc>
          <w:tcPr>
            <w:tcW w:w="4086" w:type="dxa"/>
          </w:tcPr>
          <w:p w14:paraId="4B810C7C" w14:textId="5E1FDC94"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2</w:t>
            </w:r>
          </w:p>
        </w:tc>
        <w:tc>
          <w:tcPr>
            <w:tcW w:w="1008" w:type="dxa"/>
          </w:tcPr>
          <w:p w14:paraId="30C8D095" w14:textId="77777777" w:rsidR="00E62390" w:rsidRDefault="00E62390" w:rsidP="005133B4">
            <w:pPr>
              <w:tabs>
                <w:tab w:val="left" w:pos="1640"/>
              </w:tabs>
              <w:rPr>
                <w:rFonts w:ascii="Times New Roman" w:hAnsi="Times New Roman" w:cs="Times New Roman"/>
              </w:rPr>
            </w:pPr>
          </w:p>
        </w:tc>
        <w:tc>
          <w:tcPr>
            <w:tcW w:w="1008" w:type="dxa"/>
          </w:tcPr>
          <w:p w14:paraId="22F6AE4F" w14:textId="77777777" w:rsidR="00E62390" w:rsidRDefault="00E62390" w:rsidP="005133B4">
            <w:pPr>
              <w:tabs>
                <w:tab w:val="left" w:pos="1640"/>
              </w:tabs>
              <w:rPr>
                <w:rFonts w:ascii="Times New Roman" w:hAnsi="Times New Roman" w:cs="Times New Roman"/>
              </w:rPr>
            </w:pPr>
          </w:p>
        </w:tc>
        <w:tc>
          <w:tcPr>
            <w:tcW w:w="1008" w:type="dxa"/>
          </w:tcPr>
          <w:p w14:paraId="6C89DFCB" w14:textId="77777777" w:rsidR="00E62390" w:rsidRDefault="00E62390" w:rsidP="005133B4">
            <w:pPr>
              <w:tabs>
                <w:tab w:val="left" w:pos="1640"/>
              </w:tabs>
              <w:rPr>
                <w:rFonts w:ascii="Times New Roman" w:hAnsi="Times New Roman" w:cs="Times New Roman"/>
              </w:rPr>
            </w:pPr>
          </w:p>
        </w:tc>
        <w:tc>
          <w:tcPr>
            <w:tcW w:w="1008" w:type="dxa"/>
          </w:tcPr>
          <w:p w14:paraId="005B5973" w14:textId="77777777" w:rsidR="00E62390" w:rsidRDefault="00E62390" w:rsidP="005133B4">
            <w:pPr>
              <w:tabs>
                <w:tab w:val="left" w:pos="1640"/>
              </w:tabs>
              <w:rPr>
                <w:rFonts w:ascii="Times New Roman" w:hAnsi="Times New Roman" w:cs="Times New Roman"/>
              </w:rPr>
            </w:pPr>
          </w:p>
        </w:tc>
        <w:tc>
          <w:tcPr>
            <w:tcW w:w="1008" w:type="dxa"/>
          </w:tcPr>
          <w:p w14:paraId="4B833711" w14:textId="77777777" w:rsidR="00E62390" w:rsidRDefault="00E62390" w:rsidP="005133B4">
            <w:pPr>
              <w:tabs>
                <w:tab w:val="left" w:pos="1640"/>
              </w:tabs>
              <w:rPr>
                <w:rFonts w:ascii="Times New Roman" w:hAnsi="Times New Roman" w:cs="Times New Roman"/>
              </w:rPr>
            </w:pPr>
          </w:p>
        </w:tc>
        <w:tc>
          <w:tcPr>
            <w:tcW w:w="1008" w:type="dxa"/>
          </w:tcPr>
          <w:p w14:paraId="40DCA2B2" w14:textId="77777777" w:rsidR="00E62390" w:rsidRDefault="00E62390" w:rsidP="005133B4">
            <w:pPr>
              <w:tabs>
                <w:tab w:val="left" w:pos="1640"/>
              </w:tabs>
              <w:rPr>
                <w:rFonts w:ascii="Times New Roman" w:hAnsi="Times New Roman" w:cs="Times New Roman"/>
              </w:rPr>
            </w:pPr>
          </w:p>
        </w:tc>
      </w:tr>
      <w:tr w:rsidR="00E62390" w14:paraId="33077E53" w14:textId="6B5A5AE2" w:rsidTr="00FE1FC4">
        <w:trPr>
          <w:trHeight w:val="648"/>
        </w:trPr>
        <w:tc>
          <w:tcPr>
            <w:tcW w:w="4086" w:type="dxa"/>
          </w:tcPr>
          <w:p w14:paraId="6A5F6289" w14:textId="3D2EA944"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3</w:t>
            </w:r>
          </w:p>
        </w:tc>
        <w:tc>
          <w:tcPr>
            <w:tcW w:w="1008" w:type="dxa"/>
          </w:tcPr>
          <w:p w14:paraId="68541C5A" w14:textId="77777777" w:rsidR="00E62390" w:rsidRDefault="00E62390" w:rsidP="005133B4">
            <w:pPr>
              <w:tabs>
                <w:tab w:val="left" w:pos="1640"/>
              </w:tabs>
              <w:rPr>
                <w:rFonts w:ascii="Times New Roman" w:hAnsi="Times New Roman" w:cs="Times New Roman"/>
              </w:rPr>
            </w:pPr>
          </w:p>
        </w:tc>
        <w:tc>
          <w:tcPr>
            <w:tcW w:w="1008" w:type="dxa"/>
          </w:tcPr>
          <w:p w14:paraId="7DD088D3" w14:textId="77777777" w:rsidR="00E62390" w:rsidRDefault="00E62390" w:rsidP="005133B4">
            <w:pPr>
              <w:tabs>
                <w:tab w:val="left" w:pos="1640"/>
              </w:tabs>
              <w:rPr>
                <w:rFonts w:ascii="Times New Roman" w:hAnsi="Times New Roman" w:cs="Times New Roman"/>
              </w:rPr>
            </w:pPr>
          </w:p>
        </w:tc>
        <w:tc>
          <w:tcPr>
            <w:tcW w:w="1008" w:type="dxa"/>
          </w:tcPr>
          <w:p w14:paraId="441E0894" w14:textId="77777777" w:rsidR="00E62390" w:rsidRDefault="00E62390" w:rsidP="005133B4">
            <w:pPr>
              <w:tabs>
                <w:tab w:val="left" w:pos="1640"/>
              </w:tabs>
              <w:rPr>
                <w:rFonts w:ascii="Times New Roman" w:hAnsi="Times New Roman" w:cs="Times New Roman"/>
              </w:rPr>
            </w:pPr>
          </w:p>
        </w:tc>
        <w:tc>
          <w:tcPr>
            <w:tcW w:w="1008" w:type="dxa"/>
          </w:tcPr>
          <w:p w14:paraId="4F3BEE68" w14:textId="77777777" w:rsidR="00E62390" w:rsidRDefault="00E62390" w:rsidP="005133B4">
            <w:pPr>
              <w:tabs>
                <w:tab w:val="left" w:pos="1640"/>
              </w:tabs>
              <w:rPr>
                <w:rFonts w:ascii="Times New Roman" w:hAnsi="Times New Roman" w:cs="Times New Roman"/>
              </w:rPr>
            </w:pPr>
          </w:p>
        </w:tc>
        <w:tc>
          <w:tcPr>
            <w:tcW w:w="1008" w:type="dxa"/>
          </w:tcPr>
          <w:p w14:paraId="4935E10D" w14:textId="77777777" w:rsidR="00E62390" w:rsidRDefault="00E62390" w:rsidP="005133B4">
            <w:pPr>
              <w:tabs>
                <w:tab w:val="left" w:pos="1640"/>
              </w:tabs>
              <w:rPr>
                <w:rFonts w:ascii="Times New Roman" w:hAnsi="Times New Roman" w:cs="Times New Roman"/>
              </w:rPr>
            </w:pPr>
          </w:p>
        </w:tc>
        <w:tc>
          <w:tcPr>
            <w:tcW w:w="1008" w:type="dxa"/>
          </w:tcPr>
          <w:p w14:paraId="045D703D" w14:textId="77777777" w:rsidR="00E62390" w:rsidRDefault="00E62390" w:rsidP="005133B4">
            <w:pPr>
              <w:tabs>
                <w:tab w:val="left" w:pos="1640"/>
              </w:tabs>
              <w:rPr>
                <w:rFonts w:ascii="Times New Roman" w:hAnsi="Times New Roman" w:cs="Times New Roman"/>
              </w:rPr>
            </w:pPr>
          </w:p>
        </w:tc>
      </w:tr>
      <w:tr w:rsidR="00E62390" w14:paraId="2818FDA5" w14:textId="0FA78970" w:rsidTr="00FE1FC4">
        <w:trPr>
          <w:trHeight w:val="648"/>
        </w:trPr>
        <w:tc>
          <w:tcPr>
            <w:tcW w:w="4086" w:type="dxa"/>
          </w:tcPr>
          <w:p w14:paraId="4185FE62" w14:textId="3B6493D9"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4</w:t>
            </w:r>
          </w:p>
        </w:tc>
        <w:tc>
          <w:tcPr>
            <w:tcW w:w="1008" w:type="dxa"/>
          </w:tcPr>
          <w:p w14:paraId="4C7CD356" w14:textId="77777777" w:rsidR="00E62390" w:rsidRDefault="00E62390" w:rsidP="005133B4">
            <w:pPr>
              <w:tabs>
                <w:tab w:val="left" w:pos="1640"/>
              </w:tabs>
              <w:rPr>
                <w:rFonts w:ascii="Times New Roman" w:hAnsi="Times New Roman" w:cs="Times New Roman"/>
              </w:rPr>
            </w:pPr>
          </w:p>
        </w:tc>
        <w:tc>
          <w:tcPr>
            <w:tcW w:w="1008" w:type="dxa"/>
          </w:tcPr>
          <w:p w14:paraId="6BC46CFF" w14:textId="77777777" w:rsidR="00E62390" w:rsidRDefault="00E62390" w:rsidP="005133B4">
            <w:pPr>
              <w:tabs>
                <w:tab w:val="left" w:pos="1640"/>
              </w:tabs>
              <w:rPr>
                <w:rFonts w:ascii="Times New Roman" w:hAnsi="Times New Roman" w:cs="Times New Roman"/>
              </w:rPr>
            </w:pPr>
          </w:p>
        </w:tc>
        <w:tc>
          <w:tcPr>
            <w:tcW w:w="1008" w:type="dxa"/>
          </w:tcPr>
          <w:p w14:paraId="69965BE9" w14:textId="77777777" w:rsidR="00E62390" w:rsidRDefault="00E62390" w:rsidP="005133B4">
            <w:pPr>
              <w:tabs>
                <w:tab w:val="left" w:pos="1640"/>
              </w:tabs>
              <w:rPr>
                <w:rFonts w:ascii="Times New Roman" w:hAnsi="Times New Roman" w:cs="Times New Roman"/>
              </w:rPr>
            </w:pPr>
          </w:p>
        </w:tc>
        <w:tc>
          <w:tcPr>
            <w:tcW w:w="1008" w:type="dxa"/>
          </w:tcPr>
          <w:p w14:paraId="4850DB6D" w14:textId="77777777" w:rsidR="00E62390" w:rsidRDefault="00E62390" w:rsidP="005133B4">
            <w:pPr>
              <w:tabs>
                <w:tab w:val="left" w:pos="1640"/>
              </w:tabs>
              <w:rPr>
                <w:rFonts w:ascii="Times New Roman" w:hAnsi="Times New Roman" w:cs="Times New Roman"/>
              </w:rPr>
            </w:pPr>
          </w:p>
        </w:tc>
        <w:tc>
          <w:tcPr>
            <w:tcW w:w="1008" w:type="dxa"/>
          </w:tcPr>
          <w:p w14:paraId="60FEC002" w14:textId="77777777" w:rsidR="00E62390" w:rsidRDefault="00E62390" w:rsidP="005133B4">
            <w:pPr>
              <w:tabs>
                <w:tab w:val="left" w:pos="1640"/>
              </w:tabs>
              <w:rPr>
                <w:rFonts w:ascii="Times New Roman" w:hAnsi="Times New Roman" w:cs="Times New Roman"/>
              </w:rPr>
            </w:pPr>
          </w:p>
        </w:tc>
        <w:tc>
          <w:tcPr>
            <w:tcW w:w="1008" w:type="dxa"/>
          </w:tcPr>
          <w:p w14:paraId="295046C9" w14:textId="77777777" w:rsidR="00E62390" w:rsidRDefault="00E62390" w:rsidP="005133B4">
            <w:pPr>
              <w:tabs>
                <w:tab w:val="left" w:pos="1640"/>
              </w:tabs>
              <w:rPr>
                <w:rFonts w:ascii="Times New Roman" w:hAnsi="Times New Roman" w:cs="Times New Roman"/>
              </w:rPr>
            </w:pPr>
          </w:p>
        </w:tc>
      </w:tr>
      <w:tr w:rsidR="00E62390" w14:paraId="237DE29E" w14:textId="07B8503C" w:rsidTr="00FE1FC4">
        <w:trPr>
          <w:trHeight w:val="648"/>
        </w:trPr>
        <w:tc>
          <w:tcPr>
            <w:tcW w:w="4086" w:type="dxa"/>
          </w:tcPr>
          <w:p w14:paraId="61C77283" w14:textId="49F8BCF9"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5</w:t>
            </w:r>
          </w:p>
        </w:tc>
        <w:tc>
          <w:tcPr>
            <w:tcW w:w="1008" w:type="dxa"/>
          </w:tcPr>
          <w:p w14:paraId="3B81080C" w14:textId="77777777" w:rsidR="00E62390" w:rsidRDefault="00E62390" w:rsidP="005133B4">
            <w:pPr>
              <w:tabs>
                <w:tab w:val="left" w:pos="1640"/>
              </w:tabs>
              <w:rPr>
                <w:rFonts w:ascii="Times New Roman" w:hAnsi="Times New Roman" w:cs="Times New Roman"/>
              </w:rPr>
            </w:pPr>
          </w:p>
        </w:tc>
        <w:tc>
          <w:tcPr>
            <w:tcW w:w="1008" w:type="dxa"/>
          </w:tcPr>
          <w:p w14:paraId="601E82E2" w14:textId="77777777" w:rsidR="00E62390" w:rsidRDefault="00E62390" w:rsidP="005133B4">
            <w:pPr>
              <w:tabs>
                <w:tab w:val="left" w:pos="1640"/>
              </w:tabs>
              <w:rPr>
                <w:rFonts w:ascii="Times New Roman" w:hAnsi="Times New Roman" w:cs="Times New Roman"/>
              </w:rPr>
            </w:pPr>
          </w:p>
        </w:tc>
        <w:tc>
          <w:tcPr>
            <w:tcW w:w="1008" w:type="dxa"/>
          </w:tcPr>
          <w:p w14:paraId="0D8FFFBB" w14:textId="77777777" w:rsidR="00E62390" w:rsidRDefault="00E62390" w:rsidP="005133B4">
            <w:pPr>
              <w:tabs>
                <w:tab w:val="left" w:pos="1640"/>
              </w:tabs>
              <w:rPr>
                <w:rFonts w:ascii="Times New Roman" w:hAnsi="Times New Roman" w:cs="Times New Roman"/>
              </w:rPr>
            </w:pPr>
          </w:p>
        </w:tc>
        <w:tc>
          <w:tcPr>
            <w:tcW w:w="1008" w:type="dxa"/>
          </w:tcPr>
          <w:p w14:paraId="6852646D" w14:textId="77777777" w:rsidR="00E62390" w:rsidRDefault="00E62390" w:rsidP="005133B4">
            <w:pPr>
              <w:tabs>
                <w:tab w:val="left" w:pos="1640"/>
              </w:tabs>
              <w:rPr>
                <w:rFonts w:ascii="Times New Roman" w:hAnsi="Times New Roman" w:cs="Times New Roman"/>
              </w:rPr>
            </w:pPr>
          </w:p>
        </w:tc>
        <w:tc>
          <w:tcPr>
            <w:tcW w:w="1008" w:type="dxa"/>
          </w:tcPr>
          <w:p w14:paraId="3BE38BFB" w14:textId="77777777" w:rsidR="00E62390" w:rsidRDefault="00E62390" w:rsidP="005133B4">
            <w:pPr>
              <w:tabs>
                <w:tab w:val="left" w:pos="1640"/>
              </w:tabs>
              <w:rPr>
                <w:rFonts w:ascii="Times New Roman" w:hAnsi="Times New Roman" w:cs="Times New Roman"/>
              </w:rPr>
            </w:pPr>
          </w:p>
        </w:tc>
        <w:tc>
          <w:tcPr>
            <w:tcW w:w="1008" w:type="dxa"/>
          </w:tcPr>
          <w:p w14:paraId="44EABEA6" w14:textId="77777777" w:rsidR="00E62390" w:rsidRDefault="00E62390" w:rsidP="005133B4">
            <w:pPr>
              <w:tabs>
                <w:tab w:val="left" w:pos="1640"/>
              </w:tabs>
              <w:rPr>
                <w:rFonts w:ascii="Times New Roman" w:hAnsi="Times New Roman" w:cs="Times New Roman"/>
              </w:rPr>
            </w:pPr>
          </w:p>
        </w:tc>
      </w:tr>
      <w:tr w:rsidR="00E62390" w14:paraId="2A5542D1" w14:textId="7CA0D0A0" w:rsidTr="00FE1FC4">
        <w:trPr>
          <w:trHeight w:val="648"/>
        </w:trPr>
        <w:tc>
          <w:tcPr>
            <w:tcW w:w="4086" w:type="dxa"/>
          </w:tcPr>
          <w:p w14:paraId="2F6B9759" w14:textId="082BC5D3"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5</w:t>
            </w:r>
          </w:p>
        </w:tc>
        <w:tc>
          <w:tcPr>
            <w:tcW w:w="1008" w:type="dxa"/>
          </w:tcPr>
          <w:p w14:paraId="4D9A03E7" w14:textId="77777777" w:rsidR="00E62390" w:rsidRDefault="00E62390" w:rsidP="005133B4">
            <w:pPr>
              <w:tabs>
                <w:tab w:val="left" w:pos="1640"/>
              </w:tabs>
              <w:rPr>
                <w:rFonts w:ascii="Times New Roman" w:hAnsi="Times New Roman" w:cs="Times New Roman"/>
              </w:rPr>
            </w:pPr>
          </w:p>
        </w:tc>
        <w:tc>
          <w:tcPr>
            <w:tcW w:w="1008" w:type="dxa"/>
          </w:tcPr>
          <w:p w14:paraId="28949534" w14:textId="77777777" w:rsidR="00E62390" w:rsidRDefault="00E62390" w:rsidP="005133B4">
            <w:pPr>
              <w:tabs>
                <w:tab w:val="left" w:pos="1640"/>
              </w:tabs>
              <w:rPr>
                <w:rFonts w:ascii="Times New Roman" w:hAnsi="Times New Roman" w:cs="Times New Roman"/>
              </w:rPr>
            </w:pPr>
          </w:p>
        </w:tc>
        <w:tc>
          <w:tcPr>
            <w:tcW w:w="1008" w:type="dxa"/>
          </w:tcPr>
          <w:p w14:paraId="672CAF06" w14:textId="77777777" w:rsidR="00E62390" w:rsidRDefault="00E62390" w:rsidP="005133B4">
            <w:pPr>
              <w:tabs>
                <w:tab w:val="left" w:pos="1640"/>
              </w:tabs>
              <w:rPr>
                <w:rFonts w:ascii="Times New Roman" w:hAnsi="Times New Roman" w:cs="Times New Roman"/>
              </w:rPr>
            </w:pPr>
          </w:p>
        </w:tc>
        <w:tc>
          <w:tcPr>
            <w:tcW w:w="1008" w:type="dxa"/>
          </w:tcPr>
          <w:p w14:paraId="38436FCB" w14:textId="77777777" w:rsidR="00E62390" w:rsidRDefault="00E62390" w:rsidP="005133B4">
            <w:pPr>
              <w:tabs>
                <w:tab w:val="left" w:pos="1640"/>
              </w:tabs>
              <w:rPr>
                <w:rFonts w:ascii="Times New Roman" w:hAnsi="Times New Roman" w:cs="Times New Roman"/>
              </w:rPr>
            </w:pPr>
          </w:p>
        </w:tc>
        <w:tc>
          <w:tcPr>
            <w:tcW w:w="1008" w:type="dxa"/>
          </w:tcPr>
          <w:p w14:paraId="0E2486D5" w14:textId="77777777" w:rsidR="00E62390" w:rsidRDefault="00E62390" w:rsidP="005133B4">
            <w:pPr>
              <w:tabs>
                <w:tab w:val="left" w:pos="1640"/>
              </w:tabs>
              <w:rPr>
                <w:rFonts w:ascii="Times New Roman" w:hAnsi="Times New Roman" w:cs="Times New Roman"/>
              </w:rPr>
            </w:pPr>
          </w:p>
        </w:tc>
        <w:tc>
          <w:tcPr>
            <w:tcW w:w="1008" w:type="dxa"/>
          </w:tcPr>
          <w:p w14:paraId="407080A9" w14:textId="77777777" w:rsidR="00E62390" w:rsidRDefault="00E62390" w:rsidP="005133B4">
            <w:pPr>
              <w:tabs>
                <w:tab w:val="left" w:pos="1640"/>
              </w:tabs>
              <w:rPr>
                <w:rFonts w:ascii="Times New Roman" w:hAnsi="Times New Roman" w:cs="Times New Roman"/>
              </w:rPr>
            </w:pPr>
          </w:p>
        </w:tc>
      </w:tr>
      <w:tr w:rsidR="00E62390" w14:paraId="628B2D14" w14:textId="3704BB05" w:rsidTr="00FE1FC4">
        <w:trPr>
          <w:trHeight w:val="648"/>
        </w:trPr>
        <w:tc>
          <w:tcPr>
            <w:tcW w:w="4086" w:type="dxa"/>
          </w:tcPr>
          <w:p w14:paraId="23F11090" w14:textId="405B8DDB"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6</w:t>
            </w:r>
          </w:p>
        </w:tc>
        <w:tc>
          <w:tcPr>
            <w:tcW w:w="1008" w:type="dxa"/>
          </w:tcPr>
          <w:p w14:paraId="72152679" w14:textId="77777777" w:rsidR="00E62390" w:rsidRDefault="00E62390" w:rsidP="005133B4">
            <w:pPr>
              <w:tabs>
                <w:tab w:val="left" w:pos="1640"/>
              </w:tabs>
              <w:rPr>
                <w:rFonts w:ascii="Times New Roman" w:hAnsi="Times New Roman" w:cs="Times New Roman"/>
              </w:rPr>
            </w:pPr>
          </w:p>
        </w:tc>
        <w:tc>
          <w:tcPr>
            <w:tcW w:w="1008" w:type="dxa"/>
          </w:tcPr>
          <w:p w14:paraId="3071D8B5" w14:textId="77777777" w:rsidR="00E62390" w:rsidRDefault="00E62390" w:rsidP="005133B4">
            <w:pPr>
              <w:tabs>
                <w:tab w:val="left" w:pos="1640"/>
              </w:tabs>
              <w:rPr>
                <w:rFonts w:ascii="Times New Roman" w:hAnsi="Times New Roman" w:cs="Times New Roman"/>
              </w:rPr>
            </w:pPr>
          </w:p>
        </w:tc>
        <w:tc>
          <w:tcPr>
            <w:tcW w:w="1008" w:type="dxa"/>
          </w:tcPr>
          <w:p w14:paraId="1A936F33" w14:textId="77777777" w:rsidR="00E62390" w:rsidRDefault="00E62390" w:rsidP="005133B4">
            <w:pPr>
              <w:tabs>
                <w:tab w:val="left" w:pos="1640"/>
              </w:tabs>
              <w:rPr>
                <w:rFonts w:ascii="Times New Roman" w:hAnsi="Times New Roman" w:cs="Times New Roman"/>
              </w:rPr>
            </w:pPr>
          </w:p>
        </w:tc>
        <w:tc>
          <w:tcPr>
            <w:tcW w:w="1008" w:type="dxa"/>
          </w:tcPr>
          <w:p w14:paraId="251DAA08" w14:textId="77777777" w:rsidR="00E62390" w:rsidRDefault="00E62390" w:rsidP="005133B4">
            <w:pPr>
              <w:tabs>
                <w:tab w:val="left" w:pos="1640"/>
              </w:tabs>
              <w:rPr>
                <w:rFonts w:ascii="Times New Roman" w:hAnsi="Times New Roman" w:cs="Times New Roman"/>
              </w:rPr>
            </w:pPr>
          </w:p>
        </w:tc>
        <w:tc>
          <w:tcPr>
            <w:tcW w:w="1008" w:type="dxa"/>
          </w:tcPr>
          <w:p w14:paraId="7E10B8B7" w14:textId="77777777" w:rsidR="00E62390" w:rsidRDefault="00E62390" w:rsidP="005133B4">
            <w:pPr>
              <w:tabs>
                <w:tab w:val="left" w:pos="1640"/>
              </w:tabs>
              <w:rPr>
                <w:rFonts w:ascii="Times New Roman" w:hAnsi="Times New Roman" w:cs="Times New Roman"/>
              </w:rPr>
            </w:pPr>
          </w:p>
        </w:tc>
        <w:tc>
          <w:tcPr>
            <w:tcW w:w="1008" w:type="dxa"/>
          </w:tcPr>
          <w:p w14:paraId="4B8790AC" w14:textId="77777777" w:rsidR="00E62390" w:rsidRDefault="00E62390" w:rsidP="005133B4">
            <w:pPr>
              <w:tabs>
                <w:tab w:val="left" w:pos="1640"/>
              </w:tabs>
              <w:rPr>
                <w:rFonts w:ascii="Times New Roman" w:hAnsi="Times New Roman" w:cs="Times New Roman"/>
              </w:rPr>
            </w:pPr>
          </w:p>
        </w:tc>
      </w:tr>
      <w:tr w:rsidR="00E62390" w14:paraId="6F115A2F" w14:textId="2AC5F8DE" w:rsidTr="00FE1FC4">
        <w:trPr>
          <w:trHeight w:val="648"/>
        </w:trPr>
        <w:tc>
          <w:tcPr>
            <w:tcW w:w="4086" w:type="dxa"/>
          </w:tcPr>
          <w:p w14:paraId="104D47FD" w14:textId="758C0D39"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7</w:t>
            </w:r>
          </w:p>
        </w:tc>
        <w:tc>
          <w:tcPr>
            <w:tcW w:w="1008" w:type="dxa"/>
          </w:tcPr>
          <w:p w14:paraId="7FCF61B7" w14:textId="77777777" w:rsidR="00E62390" w:rsidRDefault="00E62390" w:rsidP="005133B4">
            <w:pPr>
              <w:tabs>
                <w:tab w:val="left" w:pos="1640"/>
              </w:tabs>
              <w:rPr>
                <w:rFonts w:ascii="Times New Roman" w:hAnsi="Times New Roman" w:cs="Times New Roman"/>
              </w:rPr>
            </w:pPr>
          </w:p>
        </w:tc>
        <w:tc>
          <w:tcPr>
            <w:tcW w:w="1008" w:type="dxa"/>
          </w:tcPr>
          <w:p w14:paraId="51E49B25" w14:textId="77777777" w:rsidR="00E62390" w:rsidRDefault="00E62390" w:rsidP="005133B4">
            <w:pPr>
              <w:tabs>
                <w:tab w:val="left" w:pos="1640"/>
              </w:tabs>
              <w:rPr>
                <w:rFonts w:ascii="Times New Roman" w:hAnsi="Times New Roman" w:cs="Times New Roman"/>
              </w:rPr>
            </w:pPr>
          </w:p>
        </w:tc>
        <w:tc>
          <w:tcPr>
            <w:tcW w:w="1008" w:type="dxa"/>
          </w:tcPr>
          <w:p w14:paraId="4A20C969" w14:textId="77777777" w:rsidR="00E62390" w:rsidRDefault="00E62390" w:rsidP="005133B4">
            <w:pPr>
              <w:tabs>
                <w:tab w:val="left" w:pos="1640"/>
              </w:tabs>
              <w:rPr>
                <w:rFonts w:ascii="Times New Roman" w:hAnsi="Times New Roman" w:cs="Times New Roman"/>
              </w:rPr>
            </w:pPr>
          </w:p>
        </w:tc>
        <w:tc>
          <w:tcPr>
            <w:tcW w:w="1008" w:type="dxa"/>
          </w:tcPr>
          <w:p w14:paraId="66DB9B5B" w14:textId="77777777" w:rsidR="00E62390" w:rsidRDefault="00E62390" w:rsidP="005133B4">
            <w:pPr>
              <w:tabs>
                <w:tab w:val="left" w:pos="1640"/>
              </w:tabs>
              <w:rPr>
                <w:rFonts w:ascii="Times New Roman" w:hAnsi="Times New Roman" w:cs="Times New Roman"/>
              </w:rPr>
            </w:pPr>
          </w:p>
        </w:tc>
        <w:tc>
          <w:tcPr>
            <w:tcW w:w="1008" w:type="dxa"/>
          </w:tcPr>
          <w:p w14:paraId="11E3E693" w14:textId="77777777" w:rsidR="00E62390" w:rsidRDefault="00E62390" w:rsidP="005133B4">
            <w:pPr>
              <w:tabs>
                <w:tab w:val="left" w:pos="1640"/>
              </w:tabs>
              <w:rPr>
                <w:rFonts w:ascii="Times New Roman" w:hAnsi="Times New Roman" w:cs="Times New Roman"/>
              </w:rPr>
            </w:pPr>
          </w:p>
        </w:tc>
        <w:tc>
          <w:tcPr>
            <w:tcW w:w="1008" w:type="dxa"/>
          </w:tcPr>
          <w:p w14:paraId="07E92316" w14:textId="77777777" w:rsidR="00E62390" w:rsidRDefault="00E62390" w:rsidP="005133B4">
            <w:pPr>
              <w:tabs>
                <w:tab w:val="left" w:pos="1640"/>
              </w:tabs>
              <w:rPr>
                <w:rFonts w:ascii="Times New Roman" w:hAnsi="Times New Roman" w:cs="Times New Roman"/>
              </w:rPr>
            </w:pPr>
          </w:p>
        </w:tc>
      </w:tr>
      <w:tr w:rsidR="00E62390" w14:paraId="48E3E302" w14:textId="15F3AC95" w:rsidTr="00FE1FC4">
        <w:trPr>
          <w:trHeight w:val="648"/>
        </w:trPr>
        <w:tc>
          <w:tcPr>
            <w:tcW w:w="4086" w:type="dxa"/>
          </w:tcPr>
          <w:p w14:paraId="07BDB38A" w14:textId="5AC5FDF4"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8</w:t>
            </w:r>
          </w:p>
        </w:tc>
        <w:tc>
          <w:tcPr>
            <w:tcW w:w="1008" w:type="dxa"/>
          </w:tcPr>
          <w:p w14:paraId="139D6F5B" w14:textId="77777777" w:rsidR="00E62390" w:rsidRDefault="00E62390" w:rsidP="005133B4">
            <w:pPr>
              <w:tabs>
                <w:tab w:val="left" w:pos="1640"/>
              </w:tabs>
              <w:rPr>
                <w:rFonts w:ascii="Times New Roman" w:hAnsi="Times New Roman" w:cs="Times New Roman"/>
              </w:rPr>
            </w:pPr>
          </w:p>
        </w:tc>
        <w:tc>
          <w:tcPr>
            <w:tcW w:w="1008" w:type="dxa"/>
          </w:tcPr>
          <w:p w14:paraId="19C5AEB5" w14:textId="77777777" w:rsidR="00E62390" w:rsidRDefault="00E62390" w:rsidP="005133B4">
            <w:pPr>
              <w:tabs>
                <w:tab w:val="left" w:pos="1640"/>
              </w:tabs>
              <w:rPr>
                <w:rFonts w:ascii="Times New Roman" w:hAnsi="Times New Roman" w:cs="Times New Roman"/>
              </w:rPr>
            </w:pPr>
          </w:p>
        </w:tc>
        <w:tc>
          <w:tcPr>
            <w:tcW w:w="1008" w:type="dxa"/>
          </w:tcPr>
          <w:p w14:paraId="4FCC1584" w14:textId="77777777" w:rsidR="00E62390" w:rsidRDefault="00E62390" w:rsidP="005133B4">
            <w:pPr>
              <w:tabs>
                <w:tab w:val="left" w:pos="1640"/>
              </w:tabs>
              <w:rPr>
                <w:rFonts w:ascii="Times New Roman" w:hAnsi="Times New Roman" w:cs="Times New Roman"/>
              </w:rPr>
            </w:pPr>
          </w:p>
        </w:tc>
        <w:tc>
          <w:tcPr>
            <w:tcW w:w="1008" w:type="dxa"/>
          </w:tcPr>
          <w:p w14:paraId="636258E5" w14:textId="77777777" w:rsidR="00E62390" w:rsidRDefault="00E62390" w:rsidP="005133B4">
            <w:pPr>
              <w:tabs>
                <w:tab w:val="left" w:pos="1640"/>
              </w:tabs>
              <w:rPr>
                <w:rFonts w:ascii="Times New Roman" w:hAnsi="Times New Roman" w:cs="Times New Roman"/>
              </w:rPr>
            </w:pPr>
          </w:p>
        </w:tc>
        <w:tc>
          <w:tcPr>
            <w:tcW w:w="1008" w:type="dxa"/>
          </w:tcPr>
          <w:p w14:paraId="4EF93144" w14:textId="77777777" w:rsidR="00E62390" w:rsidRDefault="00E62390" w:rsidP="005133B4">
            <w:pPr>
              <w:tabs>
                <w:tab w:val="left" w:pos="1640"/>
              </w:tabs>
              <w:rPr>
                <w:rFonts w:ascii="Times New Roman" w:hAnsi="Times New Roman" w:cs="Times New Roman"/>
              </w:rPr>
            </w:pPr>
          </w:p>
        </w:tc>
        <w:tc>
          <w:tcPr>
            <w:tcW w:w="1008" w:type="dxa"/>
          </w:tcPr>
          <w:p w14:paraId="40307C56" w14:textId="77777777" w:rsidR="00E62390" w:rsidRDefault="00E62390" w:rsidP="005133B4">
            <w:pPr>
              <w:tabs>
                <w:tab w:val="left" w:pos="1640"/>
              </w:tabs>
              <w:rPr>
                <w:rFonts w:ascii="Times New Roman" w:hAnsi="Times New Roman" w:cs="Times New Roman"/>
              </w:rPr>
            </w:pPr>
          </w:p>
        </w:tc>
      </w:tr>
      <w:tr w:rsidR="00E62390" w14:paraId="0903310D" w14:textId="1F1ECF87" w:rsidTr="00FE1FC4">
        <w:trPr>
          <w:trHeight w:val="648"/>
        </w:trPr>
        <w:tc>
          <w:tcPr>
            <w:tcW w:w="4086" w:type="dxa"/>
          </w:tcPr>
          <w:p w14:paraId="69888D61" w14:textId="66BD4DF9"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9</w:t>
            </w:r>
          </w:p>
        </w:tc>
        <w:tc>
          <w:tcPr>
            <w:tcW w:w="1008" w:type="dxa"/>
          </w:tcPr>
          <w:p w14:paraId="36A4B148" w14:textId="77777777" w:rsidR="00E62390" w:rsidRDefault="00E62390" w:rsidP="005133B4">
            <w:pPr>
              <w:tabs>
                <w:tab w:val="left" w:pos="1640"/>
              </w:tabs>
              <w:rPr>
                <w:rFonts w:ascii="Times New Roman" w:hAnsi="Times New Roman" w:cs="Times New Roman"/>
              </w:rPr>
            </w:pPr>
          </w:p>
        </w:tc>
        <w:tc>
          <w:tcPr>
            <w:tcW w:w="1008" w:type="dxa"/>
          </w:tcPr>
          <w:p w14:paraId="6731F856" w14:textId="77777777" w:rsidR="00E62390" w:rsidRDefault="00E62390" w:rsidP="005133B4">
            <w:pPr>
              <w:tabs>
                <w:tab w:val="left" w:pos="1640"/>
              </w:tabs>
              <w:rPr>
                <w:rFonts w:ascii="Times New Roman" w:hAnsi="Times New Roman" w:cs="Times New Roman"/>
              </w:rPr>
            </w:pPr>
          </w:p>
        </w:tc>
        <w:tc>
          <w:tcPr>
            <w:tcW w:w="1008" w:type="dxa"/>
          </w:tcPr>
          <w:p w14:paraId="0310EBA3" w14:textId="77777777" w:rsidR="00E62390" w:rsidRDefault="00E62390" w:rsidP="005133B4">
            <w:pPr>
              <w:tabs>
                <w:tab w:val="left" w:pos="1640"/>
              </w:tabs>
              <w:rPr>
                <w:rFonts w:ascii="Times New Roman" w:hAnsi="Times New Roman" w:cs="Times New Roman"/>
              </w:rPr>
            </w:pPr>
          </w:p>
        </w:tc>
        <w:tc>
          <w:tcPr>
            <w:tcW w:w="1008" w:type="dxa"/>
          </w:tcPr>
          <w:p w14:paraId="3B2C9160" w14:textId="77777777" w:rsidR="00E62390" w:rsidRDefault="00E62390" w:rsidP="005133B4">
            <w:pPr>
              <w:tabs>
                <w:tab w:val="left" w:pos="1640"/>
              </w:tabs>
              <w:rPr>
                <w:rFonts w:ascii="Times New Roman" w:hAnsi="Times New Roman" w:cs="Times New Roman"/>
              </w:rPr>
            </w:pPr>
          </w:p>
        </w:tc>
        <w:tc>
          <w:tcPr>
            <w:tcW w:w="1008" w:type="dxa"/>
          </w:tcPr>
          <w:p w14:paraId="37D1DC74" w14:textId="77777777" w:rsidR="00E62390" w:rsidRDefault="00E62390" w:rsidP="005133B4">
            <w:pPr>
              <w:tabs>
                <w:tab w:val="left" w:pos="1640"/>
              </w:tabs>
              <w:rPr>
                <w:rFonts w:ascii="Times New Roman" w:hAnsi="Times New Roman" w:cs="Times New Roman"/>
              </w:rPr>
            </w:pPr>
          </w:p>
        </w:tc>
        <w:tc>
          <w:tcPr>
            <w:tcW w:w="1008" w:type="dxa"/>
          </w:tcPr>
          <w:p w14:paraId="7C0C312D" w14:textId="77777777" w:rsidR="00E62390" w:rsidRDefault="00E62390" w:rsidP="005133B4">
            <w:pPr>
              <w:tabs>
                <w:tab w:val="left" w:pos="1640"/>
              </w:tabs>
              <w:rPr>
                <w:rFonts w:ascii="Times New Roman" w:hAnsi="Times New Roman" w:cs="Times New Roman"/>
              </w:rPr>
            </w:pPr>
          </w:p>
        </w:tc>
      </w:tr>
      <w:tr w:rsidR="00E62390" w14:paraId="4076C102" w14:textId="7AC781F5" w:rsidTr="00FE1FC4">
        <w:trPr>
          <w:trHeight w:val="648"/>
        </w:trPr>
        <w:tc>
          <w:tcPr>
            <w:tcW w:w="4086" w:type="dxa"/>
          </w:tcPr>
          <w:p w14:paraId="5717A097" w14:textId="048D320D"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10</w:t>
            </w:r>
          </w:p>
        </w:tc>
        <w:tc>
          <w:tcPr>
            <w:tcW w:w="1008" w:type="dxa"/>
          </w:tcPr>
          <w:p w14:paraId="4078B811" w14:textId="77777777" w:rsidR="00E62390" w:rsidRDefault="00E62390" w:rsidP="005133B4">
            <w:pPr>
              <w:tabs>
                <w:tab w:val="left" w:pos="1640"/>
              </w:tabs>
              <w:rPr>
                <w:rFonts w:ascii="Times New Roman" w:hAnsi="Times New Roman" w:cs="Times New Roman"/>
              </w:rPr>
            </w:pPr>
          </w:p>
        </w:tc>
        <w:tc>
          <w:tcPr>
            <w:tcW w:w="1008" w:type="dxa"/>
          </w:tcPr>
          <w:p w14:paraId="723A3DA3" w14:textId="77777777" w:rsidR="00E62390" w:rsidRDefault="00E62390" w:rsidP="005133B4">
            <w:pPr>
              <w:tabs>
                <w:tab w:val="left" w:pos="1640"/>
              </w:tabs>
              <w:rPr>
                <w:rFonts w:ascii="Times New Roman" w:hAnsi="Times New Roman" w:cs="Times New Roman"/>
              </w:rPr>
            </w:pPr>
          </w:p>
        </w:tc>
        <w:tc>
          <w:tcPr>
            <w:tcW w:w="1008" w:type="dxa"/>
          </w:tcPr>
          <w:p w14:paraId="3F5B91C6" w14:textId="77777777" w:rsidR="00E62390" w:rsidRDefault="00E62390" w:rsidP="005133B4">
            <w:pPr>
              <w:tabs>
                <w:tab w:val="left" w:pos="1640"/>
              </w:tabs>
              <w:rPr>
                <w:rFonts w:ascii="Times New Roman" w:hAnsi="Times New Roman" w:cs="Times New Roman"/>
              </w:rPr>
            </w:pPr>
          </w:p>
        </w:tc>
        <w:tc>
          <w:tcPr>
            <w:tcW w:w="1008" w:type="dxa"/>
          </w:tcPr>
          <w:p w14:paraId="36F420A3" w14:textId="77777777" w:rsidR="00E62390" w:rsidRDefault="00E62390" w:rsidP="005133B4">
            <w:pPr>
              <w:tabs>
                <w:tab w:val="left" w:pos="1640"/>
              </w:tabs>
              <w:rPr>
                <w:rFonts w:ascii="Times New Roman" w:hAnsi="Times New Roman" w:cs="Times New Roman"/>
              </w:rPr>
            </w:pPr>
          </w:p>
        </w:tc>
        <w:tc>
          <w:tcPr>
            <w:tcW w:w="1008" w:type="dxa"/>
          </w:tcPr>
          <w:p w14:paraId="4E94E089" w14:textId="77777777" w:rsidR="00E62390" w:rsidRDefault="00E62390" w:rsidP="005133B4">
            <w:pPr>
              <w:tabs>
                <w:tab w:val="left" w:pos="1640"/>
              </w:tabs>
              <w:rPr>
                <w:rFonts w:ascii="Times New Roman" w:hAnsi="Times New Roman" w:cs="Times New Roman"/>
              </w:rPr>
            </w:pPr>
          </w:p>
        </w:tc>
        <w:tc>
          <w:tcPr>
            <w:tcW w:w="1008" w:type="dxa"/>
          </w:tcPr>
          <w:p w14:paraId="52D18286" w14:textId="77777777" w:rsidR="00E62390" w:rsidRDefault="00E62390" w:rsidP="005133B4">
            <w:pPr>
              <w:tabs>
                <w:tab w:val="left" w:pos="1640"/>
              </w:tabs>
              <w:rPr>
                <w:rFonts w:ascii="Times New Roman" w:hAnsi="Times New Roman" w:cs="Times New Roman"/>
              </w:rPr>
            </w:pPr>
          </w:p>
        </w:tc>
      </w:tr>
      <w:tr w:rsidR="00E62390" w14:paraId="5EF75AD3" w14:textId="4A892585" w:rsidTr="00FE1FC4">
        <w:trPr>
          <w:trHeight w:val="648"/>
        </w:trPr>
        <w:tc>
          <w:tcPr>
            <w:tcW w:w="4086" w:type="dxa"/>
          </w:tcPr>
          <w:p w14:paraId="3AF58B8F" w14:textId="79B68B4B" w:rsidR="00E62390" w:rsidRPr="00BC0232" w:rsidRDefault="00E62390" w:rsidP="005133B4">
            <w:pPr>
              <w:tabs>
                <w:tab w:val="left" w:pos="1640"/>
              </w:tabs>
              <w:rPr>
                <w:rFonts w:ascii="Times New Roman" w:hAnsi="Times New Roman" w:cs="Times New Roman"/>
                <w:sz w:val="18"/>
                <w:szCs w:val="18"/>
              </w:rPr>
            </w:pPr>
            <w:r>
              <w:rPr>
                <w:rFonts w:ascii="Times New Roman" w:hAnsi="Times New Roman" w:cs="Times New Roman"/>
                <w:sz w:val="18"/>
                <w:szCs w:val="18"/>
              </w:rPr>
              <w:t>Synergy Item 11</w:t>
            </w:r>
          </w:p>
        </w:tc>
        <w:tc>
          <w:tcPr>
            <w:tcW w:w="1008" w:type="dxa"/>
          </w:tcPr>
          <w:p w14:paraId="78F7CCEE" w14:textId="77777777" w:rsidR="00E62390" w:rsidRDefault="00E62390" w:rsidP="005133B4">
            <w:pPr>
              <w:tabs>
                <w:tab w:val="left" w:pos="1640"/>
              </w:tabs>
              <w:rPr>
                <w:rFonts w:ascii="Times New Roman" w:hAnsi="Times New Roman" w:cs="Times New Roman"/>
              </w:rPr>
            </w:pPr>
          </w:p>
        </w:tc>
        <w:tc>
          <w:tcPr>
            <w:tcW w:w="1008" w:type="dxa"/>
          </w:tcPr>
          <w:p w14:paraId="557DD174" w14:textId="77777777" w:rsidR="00E62390" w:rsidRDefault="00E62390" w:rsidP="005133B4">
            <w:pPr>
              <w:tabs>
                <w:tab w:val="left" w:pos="1640"/>
              </w:tabs>
              <w:rPr>
                <w:rFonts w:ascii="Times New Roman" w:hAnsi="Times New Roman" w:cs="Times New Roman"/>
              </w:rPr>
            </w:pPr>
          </w:p>
        </w:tc>
        <w:tc>
          <w:tcPr>
            <w:tcW w:w="1008" w:type="dxa"/>
          </w:tcPr>
          <w:p w14:paraId="56D926E1" w14:textId="77777777" w:rsidR="00E62390" w:rsidRDefault="00E62390" w:rsidP="005133B4">
            <w:pPr>
              <w:tabs>
                <w:tab w:val="left" w:pos="1640"/>
              </w:tabs>
              <w:rPr>
                <w:rFonts w:ascii="Times New Roman" w:hAnsi="Times New Roman" w:cs="Times New Roman"/>
              </w:rPr>
            </w:pPr>
          </w:p>
        </w:tc>
        <w:tc>
          <w:tcPr>
            <w:tcW w:w="1008" w:type="dxa"/>
          </w:tcPr>
          <w:p w14:paraId="63B57A7A" w14:textId="77777777" w:rsidR="00E62390" w:rsidRDefault="00E62390" w:rsidP="005133B4">
            <w:pPr>
              <w:tabs>
                <w:tab w:val="left" w:pos="1640"/>
              </w:tabs>
              <w:rPr>
                <w:rFonts w:ascii="Times New Roman" w:hAnsi="Times New Roman" w:cs="Times New Roman"/>
              </w:rPr>
            </w:pPr>
          </w:p>
        </w:tc>
        <w:tc>
          <w:tcPr>
            <w:tcW w:w="1008" w:type="dxa"/>
          </w:tcPr>
          <w:p w14:paraId="44287402" w14:textId="77777777" w:rsidR="00E62390" w:rsidRDefault="00E62390" w:rsidP="005133B4">
            <w:pPr>
              <w:tabs>
                <w:tab w:val="left" w:pos="1640"/>
              </w:tabs>
              <w:rPr>
                <w:rFonts w:ascii="Times New Roman" w:hAnsi="Times New Roman" w:cs="Times New Roman"/>
              </w:rPr>
            </w:pPr>
          </w:p>
        </w:tc>
        <w:tc>
          <w:tcPr>
            <w:tcW w:w="1008" w:type="dxa"/>
          </w:tcPr>
          <w:p w14:paraId="0A714D2A" w14:textId="77777777" w:rsidR="00E62390" w:rsidRDefault="00E62390" w:rsidP="005133B4">
            <w:pPr>
              <w:tabs>
                <w:tab w:val="left" w:pos="1640"/>
              </w:tabs>
              <w:rPr>
                <w:rFonts w:ascii="Times New Roman" w:hAnsi="Times New Roman" w:cs="Times New Roman"/>
              </w:rPr>
            </w:pPr>
          </w:p>
        </w:tc>
      </w:tr>
    </w:tbl>
    <w:p w14:paraId="3767A66E" w14:textId="77777777" w:rsidR="005133B4" w:rsidRDefault="005133B4" w:rsidP="005133B4">
      <w:pPr>
        <w:tabs>
          <w:tab w:val="left" w:pos="1640"/>
        </w:tabs>
        <w:rPr>
          <w:rFonts w:ascii="Times New Roman" w:hAnsi="Times New Roman" w:cs="Times New Roman"/>
        </w:rPr>
      </w:pPr>
    </w:p>
    <w:sectPr w:rsidR="005133B4" w:rsidSect="00A56D3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73D5" w14:textId="77777777" w:rsidR="000B42CC" w:rsidRDefault="000B42CC" w:rsidP="0099560A">
      <w:r>
        <w:separator/>
      </w:r>
    </w:p>
  </w:endnote>
  <w:endnote w:type="continuationSeparator" w:id="0">
    <w:p w14:paraId="2B2B5A64" w14:textId="77777777" w:rsidR="000B42CC" w:rsidRDefault="000B42CC" w:rsidP="009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BD78" w14:textId="7390B568" w:rsidR="000B42CC" w:rsidRPr="0095417A" w:rsidRDefault="000B42CC" w:rsidP="0095417A">
    <w:pPr>
      <w:pStyle w:val="Footer"/>
    </w:pPr>
    <w:r>
      <w:rPr>
        <w:rFonts w:ascii="Times New Roman" w:hAnsi="Times New Roman" w:cs="Times New Roman"/>
      </w:rPr>
      <w:fldChar w:fldCharType="begin"/>
    </w:r>
    <w:r>
      <w:rPr>
        <w:rFonts w:ascii="Times New Roman" w:hAnsi="Times New Roman" w:cs="Times New Roman"/>
      </w:rPr>
      <w:instrText xml:space="preserve"> TIME \@ "d-MMM-yy" </w:instrText>
    </w:r>
    <w:r>
      <w:rPr>
        <w:rFonts w:ascii="Times New Roman" w:hAnsi="Times New Roman" w:cs="Times New Roman"/>
      </w:rPr>
      <w:fldChar w:fldCharType="separate"/>
    </w:r>
    <w:r w:rsidR="00017D70">
      <w:rPr>
        <w:rFonts w:ascii="Times New Roman" w:hAnsi="Times New Roman" w:cs="Times New Roman"/>
        <w:noProof/>
      </w:rPr>
      <w:t>18-Jul-18</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9971" w14:textId="77777777" w:rsidR="000B42CC" w:rsidRDefault="000B42CC" w:rsidP="0099560A">
      <w:r>
        <w:separator/>
      </w:r>
    </w:p>
  </w:footnote>
  <w:footnote w:type="continuationSeparator" w:id="0">
    <w:p w14:paraId="11B35A67" w14:textId="77777777" w:rsidR="000B42CC" w:rsidRDefault="000B42CC" w:rsidP="00995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FB67" w14:textId="618F5B16" w:rsidR="000B42CC" w:rsidRPr="00B44952" w:rsidRDefault="000B42CC" w:rsidP="00B44952">
    <w:pPr>
      <w:pStyle w:val="Header"/>
      <w:jc w:val="center"/>
      <w:rPr>
        <w:rFonts w:ascii="Times New Roman" w:hAnsi="Times New Roman" w:cs="Times New Roman"/>
        <w:b/>
        <w:sz w:val="72"/>
        <w:szCs w:val="1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599" w14:textId="31A46CFB" w:rsidR="000B42CC" w:rsidRPr="00B44952" w:rsidRDefault="000B42CC" w:rsidP="00B44952">
    <w:pPr>
      <w:pStyle w:val="Header"/>
      <w:jc w:val="center"/>
      <w:rPr>
        <w:rFonts w:ascii="Times New Roman" w:hAnsi="Times New Roman" w:cs="Times New Roman"/>
        <w:b/>
        <w:sz w:val="72"/>
        <w:szCs w:val="100"/>
      </w:rPr>
    </w:pPr>
    <w:r>
      <w:rPr>
        <w:rFonts w:ascii="Times New Roman" w:hAnsi="Times New Roman" w:cs="Times New Roman"/>
        <w:b/>
        <w:sz w:val="72"/>
        <w:szCs w:val="100"/>
      </w:rPr>
      <w:t>Topic Focusing Grid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A"/>
    <w:multiLevelType w:val="hybridMultilevel"/>
    <w:tmpl w:val="924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7891"/>
    <w:multiLevelType w:val="hybridMultilevel"/>
    <w:tmpl w:val="51B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D596D"/>
    <w:multiLevelType w:val="hybridMultilevel"/>
    <w:tmpl w:val="EF2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27E4"/>
    <w:multiLevelType w:val="hybridMultilevel"/>
    <w:tmpl w:val="F9F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814C7"/>
    <w:multiLevelType w:val="hybridMultilevel"/>
    <w:tmpl w:val="987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83A12"/>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E75F0"/>
    <w:multiLevelType w:val="hybridMultilevel"/>
    <w:tmpl w:val="938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12B9E"/>
    <w:multiLevelType w:val="hybridMultilevel"/>
    <w:tmpl w:val="0A1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F512A"/>
    <w:multiLevelType w:val="hybridMultilevel"/>
    <w:tmpl w:val="19D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77012"/>
    <w:multiLevelType w:val="hybridMultilevel"/>
    <w:tmpl w:val="81F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71F1F"/>
    <w:multiLevelType w:val="hybridMultilevel"/>
    <w:tmpl w:val="46B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D23D6"/>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E9356B"/>
    <w:multiLevelType w:val="hybridMultilevel"/>
    <w:tmpl w:val="F88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787B5C"/>
    <w:multiLevelType w:val="hybridMultilevel"/>
    <w:tmpl w:val="B75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90DA9"/>
    <w:multiLevelType w:val="hybridMultilevel"/>
    <w:tmpl w:val="60D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80D23"/>
    <w:multiLevelType w:val="hybridMultilevel"/>
    <w:tmpl w:val="676CFF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5"/>
  </w:num>
  <w:num w:numId="4">
    <w:abstractNumId w:val="11"/>
  </w:num>
  <w:num w:numId="5">
    <w:abstractNumId w:val="5"/>
  </w:num>
  <w:num w:numId="6">
    <w:abstractNumId w:val="9"/>
  </w:num>
  <w:num w:numId="7">
    <w:abstractNumId w:val="2"/>
  </w:num>
  <w:num w:numId="8">
    <w:abstractNumId w:val="6"/>
  </w:num>
  <w:num w:numId="9">
    <w:abstractNumId w:val="14"/>
  </w:num>
  <w:num w:numId="10">
    <w:abstractNumId w:val="0"/>
  </w:num>
  <w:num w:numId="11">
    <w:abstractNumId w:val="3"/>
  </w:num>
  <w:num w:numId="12">
    <w:abstractNumId w:val="13"/>
  </w:num>
  <w:num w:numId="13">
    <w:abstractNumId w:val="8"/>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F"/>
    <w:rsid w:val="00002A49"/>
    <w:rsid w:val="00017D70"/>
    <w:rsid w:val="00036051"/>
    <w:rsid w:val="000439B5"/>
    <w:rsid w:val="00052E00"/>
    <w:rsid w:val="00056AED"/>
    <w:rsid w:val="00057E04"/>
    <w:rsid w:val="000625E5"/>
    <w:rsid w:val="00065ED7"/>
    <w:rsid w:val="00065F52"/>
    <w:rsid w:val="00090788"/>
    <w:rsid w:val="000A3181"/>
    <w:rsid w:val="000B42CC"/>
    <w:rsid w:val="0012553B"/>
    <w:rsid w:val="00127E4F"/>
    <w:rsid w:val="001350AC"/>
    <w:rsid w:val="00156399"/>
    <w:rsid w:val="001905A7"/>
    <w:rsid w:val="001A1ED6"/>
    <w:rsid w:val="001A49D8"/>
    <w:rsid w:val="001B7CBE"/>
    <w:rsid w:val="001D0DE5"/>
    <w:rsid w:val="001F4DA6"/>
    <w:rsid w:val="00202CC0"/>
    <w:rsid w:val="00243F2E"/>
    <w:rsid w:val="00247C29"/>
    <w:rsid w:val="00257E4F"/>
    <w:rsid w:val="00270319"/>
    <w:rsid w:val="00294F03"/>
    <w:rsid w:val="002C1975"/>
    <w:rsid w:val="002C25EE"/>
    <w:rsid w:val="002E4D0F"/>
    <w:rsid w:val="002F58EB"/>
    <w:rsid w:val="00306C11"/>
    <w:rsid w:val="00345903"/>
    <w:rsid w:val="00346A21"/>
    <w:rsid w:val="003510BB"/>
    <w:rsid w:val="003524CA"/>
    <w:rsid w:val="00381D91"/>
    <w:rsid w:val="0039223B"/>
    <w:rsid w:val="00396FE3"/>
    <w:rsid w:val="003B6845"/>
    <w:rsid w:val="00440657"/>
    <w:rsid w:val="00444B62"/>
    <w:rsid w:val="00446D4A"/>
    <w:rsid w:val="004653E2"/>
    <w:rsid w:val="00475090"/>
    <w:rsid w:val="00476DF8"/>
    <w:rsid w:val="004A7D31"/>
    <w:rsid w:val="00501B28"/>
    <w:rsid w:val="005133B4"/>
    <w:rsid w:val="00516377"/>
    <w:rsid w:val="0052102D"/>
    <w:rsid w:val="005421AD"/>
    <w:rsid w:val="00542B5A"/>
    <w:rsid w:val="00571B0F"/>
    <w:rsid w:val="005755E5"/>
    <w:rsid w:val="00593B5D"/>
    <w:rsid w:val="005B79E6"/>
    <w:rsid w:val="005C53BC"/>
    <w:rsid w:val="005D0F63"/>
    <w:rsid w:val="005F6E26"/>
    <w:rsid w:val="0064525A"/>
    <w:rsid w:val="006654FA"/>
    <w:rsid w:val="00673FF1"/>
    <w:rsid w:val="0067681C"/>
    <w:rsid w:val="00682CED"/>
    <w:rsid w:val="00701EC6"/>
    <w:rsid w:val="00741607"/>
    <w:rsid w:val="00741C3B"/>
    <w:rsid w:val="0075054C"/>
    <w:rsid w:val="0076461F"/>
    <w:rsid w:val="0078009E"/>
    <w:rsid w:val="00797004"/>
    <w:rsid w:val="007B0BA7"/>
    <w:rsid w:val="007B362C"/>
    <w:rsid w:val="007F0599"/>
    <w:rsid w:val="007F3AA7"/>
    <w:rsid w:val="007F4041"/>
    <w:rsid w:val="00810CCD"/>
    <w:rsid w:val="0082216A"/>
    <w:rsid w:val="00853AFF"/>
    <w:rsid w:val="008609B6"/>
    <w:rsid w:val="00873947"/>
    <w:rsid w:val="00876184"/>
    <w:rsid w:val="00882EDA"/>
    <w:rsid w:val="008A535E"/>
    <w:rsid w:val="008C6DDE"/>
    <w:rsid w:val="008D76E9"/>
    <w:rsid w:val="008D7BAB"/>
    <w:rsid w:val="00904699"/>
    <w:rsid w:val="0090588E"/>
    <w:rsid w:val="00942E9E"/>
    <w:rsid w:val="0095417A"/>
    <w:rsid w:val="0099560A"/>
    <w:rsid w:val="009A77EB"/>
    <w:rsid w:val="009B10E2"/>
    <w:rsid w:val="009C5039"/>
    <w:rsid w:val="00A35C98"/>
    <w:rsid w:val="00A367E5"/>
    <w:rsid w:val="00A36FCF"/>
    <w:rsid w:val="00A56D31"/>
    <w:rsid w:val="00AA4A8E"/>
    <w:rsid w:val="00AB0387"/>
    <w:rsid w:val="00AC4C79"/>
    <w:rsid w:val="00AD2C35"/>
    <w:rsid w:val="00AE0C86"/>
    <w:rsid w:val="00B059BB"/>
    <w:rsid w:val="00B3097B"/>
    <w:rsid w:val="00B313F8"/>
    <w:rsid w:val="00B44952"/>
    <w:rsid w:val="00B54830"/>
    <w:rsid w:val="00B604EC"/>
    <w:rsid w:val="00B72E5C"/>
    <w:rsid w:val="00B8128C"/>
    <w:rsid w:val="00B92D8F"/>
    <w:rsid w:val="00BA46F0"/>
    <w:rsid w:val="00BB53D0"/>
    <w:rsid w:val="00BC0232"/>
    <w:rsid w:val="00BD729B"/>
    <w:rsid w:val="00BF3AC8"/>
    <w:rsid w:val="00BF654D"/>
    <w:rsid w:val="00C00E6F"/>
    <w:rsid w:val="00C36F3A"/>
    <w:rsid w:val="00C427C3"/>
    <w:rsid w:val="00C652BD"/>
    <w:rsid w:val="00C66A6F"/>
    <w:rsid w:val="00C822FF"/>
    <w:rsid w:val="00D1227A"/>
    <w:rsid w:val="00D37E45"/>
    <w:rsid w:val="00D5500C"/>
    <w:rsid w:val="00D7364F"/>
    <w:rsid w:val="00D75269"/>
    <w:rsid w:val="00DA156C"/>
    <w:rsid w:val="00DA2F35"/>
    <w:rsid w:val="00DD6F46"/>
    <w:rsid w:val="00DE30CD"/>
    <w:rsid w:val="00E1137C"/>
    <w:rsid w:val="00E14D7F"/>
    <w:rsid w:val="00E25DBA"/>
    <w:rsid w:val="00E341B7"/>
    <w:rsid w:val="00E40099"/>
    <w:rsid w:val="00E5578C"/>
    <w:rsid w:val="00E558F5"/>
    <w:rsid w:val="00E62390"/>
    <w:rsid w:val="00E677A6"/>
    <w:rsid w:val="00EA36BE"/>
    <w:rsid w:val="00EA402B"/>
    <w:rsid w:val="00EB2527"/>
    <w:rsid w:val="00ED440F"/>
    <w:rsid w:val="00EF19FE"/>
    <w:rsid w:val="00EF71D7"/>
    <w:rsid w:val="00F01C15"/>
    <w:rsid w:val="00F13849"/>
    <w:rsid w:val="00F313C5"/>
    <w:rsid w:val="00F37CAA"/>
    <w:rsid w:val="00F75731"/>
    <w:rsid w:val="00FB20C2"/>
    <w:rsid w:val="00FE05C4"/>
    <w:rsid w:val="00FE1FC4"/>
    <w:rsid w:val="00FE6342"/>
    <w:rsid w:val="00FF10E8"/>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8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440">
      <w:bodyDiv w:val="1"/>
      <w:marLeft w:val="0"/>
      <w:marRight w:val="0"/>
      <w:marTop w:val="0"/>
      <w:marBottom w:val="0"/>
      <w:divBdr>
        <w:top w:val="none" w:sz="0" w:space="0" w:color="auto"/>
        <w:left w:val="none" w:sz="0" w:space="0" w:color="auto"/>
        <w:bottom w:val="none" w:sz="0" w:space="0" w:color="auto"/>
        <w:right w:val="none" w:sz="0" w:space="0" w:color="auto"/>
      </w:divBdr>
    </w:div>
    <w:div w:id="1192837973">
      <w:bodyDiv w:val="1"/>
      <w:marLeft w:val="0"/>
      <w:marRight w:val="0"/>
      <w:marTop w:val="0"/>
      <w:marBottom w:val="0"/>
      <w:divBdr>
        <w:top w:val="none" w:sz="0" w:space="0" w:color="auto"/>
        <w:left w:val="none" w:sz="0" w:space="0" w:color="auto"/>
        <w:bottom w:val="none" w:sz="0" w:space="0" w:color="auto"/>
        <w:right w:val="none" w:sz="0" w:space="0" w:color="auto"/>
      </w:divBdr>
    </w:div>
    <w:div w:id="1543979099">
      <w:bodyDiv w:val="1"/>
      <w:marLeft w:val="0"/>
      <w:marRight w:val="0"/>
      <w:marTop w:val="0"/>
      <w:marBottom w:val="0"/>
      <w:divBdr>
        <w:top w:val="none" w:sz="0" w:space="0" w:color="auto"/>
        <w:left w:val="none" w:sz="0" w:space="0" w:color="auto"/>
        <w:bottom w:val="none" w:sz="0" w:space="0" w:color="auto"/>
        <w:right w:val="none" w:sz="0" w:space="0" w:color="auto"/>
      </w:divBdr>
    </w:div>
    <w:div w:id="1598638904">
      <w:bodyDiv w:val="1"/>
      <w:marLeft w:val="0"/>
      <w:marRight w:val="0"/>
      <w:marTop w:val="0"/>
      <w:marBottom w:val="0"/>
      <w:divBdr>
        <w:top w:val="none" w:sz="0" w:space="0" w:color="auto"/>
        <w:left w:val="none" w:sz="0" w:space="0" w:color="auto"/>
        <w:bottom w:val="none" w:sz="0" w:space="0" w:color="auto"/>
        <w:right w:val="none" w:sz="0" w:space="0" w:color="auto"/>
      </w:divBdr>
    </w:div>
    <w:div w:id="1865361111">
      <w:bodyDiv w:val="1"/>
      <w:marLeft w:val="0"/>
      <w:marRight w:val="0"/>
      <w:marTop w:val="0"/>
      <w:marBottom w:val="0"/>
      <w:divBdr>
        <w:top w:val="none" w:sz="0" w:space="0" w:color="auto"/>
        <w:left w:val="none" w:sz="0" w:space="0" w:color="auto"/>
        <w:bottom w:val="none" w:sz="0" w:space="0" w:color="auto"/>
        <w:right w:val="none" w:sz="0" w:space="0" w:color="auto"/>
      </w:divBdr>
    </w:div>
    <w:div w:id="1874348047">
      <w:bodyDiv w:val="1"/>
      <w:marLeft w:val="0"/>
      <w:marRight w:val="0"/>
      <w:marTop w:val="0"/>
      <w:marBottom w:val="0"/>
      <w:divBdr>
        <w:top w:val="none" w:sz="0" w:space="0" w:color="auto"/>
        <w:left w:val="none" w:sz="0" w:space="0" w:color="auto"/>
        <w:bottom w:val="none" w:sz="0" w:space="0" w:color="auto"/>
        <w:right w:val="none" w:sz="0" w:space="0" w:color="auto"/>
      </w:divBdr>
    </w:div>
    <w:div w:id="1908370223">
      <w:bodyDiv w:val="1"/>
      <w:marLeft w:val="0"/>
      <w:marRight w:val="0"/>
      <w:marTop w:val="0"/>
      <w:marBottom w:val="0"/>
      <w:divBdr>
        <w:top w:val="none" w:sz="0" w:space="0" w:color="auto"/>
        <w:left w:val="none" w:sz="0" w:space="0" w:color="auto"/>
        <w:bottom w:val="none" w:sz="0" w:space="0" w:color="auto"/>
        <w:right w:val="none" w:sz="0" w:space="0" w:color="auto"/>
      </w:divBdr>
    </w:div>
    <w:div w:id="1969780092">
      <w:bodyDiv w:val="1"/>
      <w:marLeft w:val="0"/>
      <w:marRight w:val="0"/>
      <w:marTop w:val="0"/>
      <w:marBottom w:val="0"/>
      <w:divBdr>
        <w:top w:val="none" w:sz="0" w:space="0" w:color="auto"/>
        <w:left w:val="none" w:sz="0" w:space="0" w:color="auto"/>
        <w:bottom w:val="none" w:sz="0" w:space="0" w:color="auto"/>
        <w:right w:val="none" w:sz="0" w:space="0" w:color="auto"/>
      </w:divBdr>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579B-5AA6-ED4D-9C18-5EDA5AAA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1006</Words>
  <Characters>5735</Characters>
  <Application>Microsoft Macintosh Word</Application>
  <DocSecurity>0</DocSecurity>
  <Lines>47</Lines>
  <Paragraphs>13</Paragraphs>
  <ScaleCrop>false</ScaleCrop>
  <Company>UNCW</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2018-07-18T18:09:00Z</dcterms:created>
  <dcterms:modified xsi:type="dcterms:W3CDTF">2018-07-18T18:10:00Z</dcterms:modified>
</cp:coreProperties>
</file>